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BB2B" w14:textId="3D5E6765" w:rsidR="002314B8" w:rsidRPr="000408D2" w:rsidRDefault="002314B8" w:rsidP="005C43B9">
      <w:pPr>
        <w:jc w:val="center"/>
        <w:rPr>
          <w:rFonts w:ascii="標楷體" w:hAnsi="標楷體"/>
          <w:b/>
          <w:bCs/>
          <w:sz w:val="36"/>
          <w:szCs w:val="32"/>
        </w:rPr>
      </w:pPr>
      <w:r w:rsidRPr="002314B8">
        <w:rPr>
          <w:rFonts w:ascii="標楷體" w:eastAsia="標楷體" w:hAnsi="標楷體" w:hint="eastAsia"/>
          <w:b/>
          <w:bCs/>
          <w:sz w:val="36"/>
          <w:szCs w:val="32"/>
        </w:rPr>
        <w:t>中華民國醫師公會全聯會建議修正版本</w:t>
      </w:r>
    </w:p>
    <w:p w14:paraId="344797D9" w14:textId="541EACA4" w:rsidR="005C43B9" w:rsidRPr="005C43B9" w:rsidRDefault="005C43B9" w:rsidP="005C43B9">
      <w:pPr>
        <w:ind w:rightChars="-319" w:right="-766"/>
        <w:jc w:val="right"/>
        <w:rPr>
          <w:rFonts w:ascii="Times New Roman" w:eastAsia="標楷體" w:hAnsi="Times New Roman" w:cs="Times New Roman"/>
          <w:b/>
          <w:bCs/>
        </w:rPr>
      </w:pPr>
      <w:r w:rsidRPr="005C43B9">
        <w:rPr>
          <w:rFonts w:ascii="Times New Roman" w:eastAsia="標楷體" w:hAnsi="Times New Roman" w:cs="Times New Roman"/>
          <w:b/>
          <w:bCs/>
        </w:rPr>
        <w:t>112</w:t>
      </w:r>
      <w:r w:rsidRPr="005C43B9">
        <w:rPr>
          <w:rFonts w:ascii="Times New Roman" w:eastAsia="標楷體" w:hAnsi="Times New Roman" w:cs="Times New Roman"/>
          <w:b/>
          <w:bCs/>
        </w:rPr>
        <w:t>年</w:t>
      </w:r>
      <w:r w:rsidRPr="005C43B9">
        <w:rPr>
          <w:rFonts w:ascii="Times New Roman" w:eastAsia="標楷體" w:hAnsi="Times New Roman" w:cs="Times New Roman"/>
          <w:b/>
          <w:bCs/>
        </w:rPr>
        <w:t>1</w:t>
      </w:r>
      <w:r w:rsidRPr="005C43B9">
        <w:rPr>
          <w:rFonts w:ascii="Times New Roman" w:eastAsia="標楷體" w:hAnsi="Times New Roman" w:cs="Times New Roman"/>
          <w:b/>
          <w:bCs/>
        </w:rPr>
        <w:t>月</w:t>
      </w:r>
      <w:r w:rsidR="00407E38">
        <w:rPr>
          <w:rFonts w:ascii="Times New Roman" w:eastAsia="標楷體" w:hAnsi="Times New Roman" w:cs="Times New Roman" w:hint="eastAsia"/>
          <w:b/>
          <w:bCs/>
        </w:rPr>
        <w:t>5</w:t>
      </w:r>
      <w:r w:rsidRPr="005C43B9">
        <w:rPr>
          <w:rFonts w:ascii="Times New Roman" w:eastAsia="標楷體" w:hAnsi="Times New Roman" w:cs="Times New Roman"/>
          <w:b/>
          <w:bCs/>
        </w:rPr>
        <w:t>日</w:t>
      </w:r>
      <w:r>
        <w:rPr>
          <w:rFonts w:ascii="Times New Roman" w:eastAsia="標楷體" w:hAnsi="Times New Roman" w:cs="Times New Roman" w:hint="eastAsia"/>
          <w:b/>
          <w:bCs/>
        </w:rPr>
        <w:t>製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2314B8" w:rsidRPr="00650569" w14:paraId="186148AE" w14:textId="77777777" w:rsidTr="00650569">
        <w:trPr>
          <w:trHeight w:val="474"/>
        </w:trPr>
        <w:tc>
          <w:tcPr>
            <w:tcW w:w="5032" w:type="dxa"/>
            <w:tcBorders>
              <w:bottom w:val="double" w:sz="4" w:space="0" w:color="auto"/>
            </w:tcBorders>
            <w:vAlign w:val="center"/>
          </w:tcPr>
          <w:p w14:paraId="2FBD54C1" w14:textId="71E7944F" w:rsidR="002314B8" w:rsidRPr="00650569" w:rsidRDefault="002314B8" w:rsidP="00650569">
            <w:pPr>
              <w:spacing w:line="520" w:lineRule="exact"/>
              <w:jc w:val="center"/>
              <w:rPr>
                <w:sz w:val="26"/>
                <w:szCs w:val="26"/>
              </w:rPr>
            </w:pPr>
            <w:r w:rsidRPr="00650569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6"/>
                <w:szCs w:val="26"/>
              </w:rPr>
              <w:t>醫師公會全聯會建議修正版本</w:t>
            </w:r>
          </w:p>
        </w:tc>
        <w:tc>
          <w:tcPr>
            <w:tcW w:w="5033" w:type="dxa"/>
            <w:tcBorders>
              <w:bottom w:val="double" w:sz="4" w:space="0" w:color="auto"/>
            </w:tcBorders>
            <w:vAlign w:val="center"/>
          </w:tcPr>
          <w:p w14:paraId="0D6936A0" w14:textId="5C3183D2" w:rsidR="002314B8" w:rsidRPr="00650569" w:rsidRDefault="002314B8" w:rsidP="00650569">
            <w:pPr>
              <w:spacing w:line="520" w:lineRule="exact"/>
              <w:jc w:val="center"/>
              <w:rPr>
                <w:sz w:val="26"/>
                <w:szCs w:val="26"/>
              </w:rPr>
            </w:pPr>
            <w:r w:rsidRPr="00650569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6"/>
                <w:szCs w:val="26"/>
              </w:rPr>
              <w:t>現</w:t>
            </w:r>
            <w:r w:rsidRPr="00650569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6"/>
                <w:szCs w:val="26"/>
              </w:rPr>
              <w:t xml:space="preserve"> </w:t>
            </w:r>
            <w:r w:rsidRPr="00650569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6"/>
                <w:szCs w:val="26"/>
              </w:rPr>
              <w:t>行</w:t>
            </w:r>
            <w:r w:rsidRPr="00650569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6"/>
                <w:szCs w:val="26"/>
              </w:rPr>
              <w:t xml:space="preserve"> </w:t>
            </w:r>
            <w:r w:rsidRPr="00650569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6"/>
                <w:szCs w:val="26"/>
              </w:rPr>
              <w:t>條</w:t>
            </w:r>
            <w:r w:rsidRPr="00650569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6"/>
                <w:szCs w:val="26"/>
              </w:rPr>
              <w:t xml:space="preserve"> </w:t>
            </w:r>
            <w:r w:rsidRPr="00650569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6"/>
                <w:szCs w:val="26"/>
              </w:rPr>
              <w:t>文</w:t>
            </w:r>
          </w:p>
        </w:tc>
      </w:tr>
      <w:tr w:rsidR="002314B8" w:rsidRPr="00650569" w14:paraId="5A71CDB3" w14:textId="77777777" w:rsidTr="00650569">
        <w:tc>
          <w:tcPr>
            <w:tcW w:w="5032" w:type="dxa"/>
            <w:tcBorders>
              <w:top w:val="double" w:sz="4" w:space="0" w:color="auto"/>
            </w:tcBorders>
          </w:tcPr>
          <w:p w14:paraId="167DF0DC" w14:textId="77777777" w:rsidR="002314B8" w:rsidRPr="00650569" w:rsidRDefault="002314B8" w:rsidP="00650569">
            <w:pPr>
              <w:spacing w:line="520" w:lineRule="exact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第十二條  物理治療師業務如下：</w:t>
            </w:r>
          </w:p>
          <w:p w14:paraId="788DE2E3" w14:textId="77777777" w:rsidR="002314B8" w:rsidRPr="00650569" w:rsidRDefault="002314B8" w:rsidP="00650569">
            <w:pPr>
              <w:pStyle w:val="a4"/>
              <w:numPr>
                <w:ilvl w:val="0"/>
                <w:numId w:val="3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物理治療之評估及測試。</w:t>
            </w:r>
          </w:p>
          <w:p w14:paraId="76461CCA" w14:textId="77777777" w:rsidR="002314B8" w:rsidRPr="00650569" w:rsidRDefault="002314B8" w:rsidP="00650569">
            <w:pPr>
              <w:pStyle w:val="a4"/>
              <w:numPr>
                <w:ilvl w:val="0"/>
                <w:numId w:val="3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物理治療目標及內容之擬定。</w:t>
            </w:r>
          </w:p>
          <w:p w14:paraId="7ACB7B2C" w14:textId="77777777" w:rsidR="002314B8" w:rsidRPr="00650569" w:rsidRDefault="002314B8" w:rsidP="00650569">
            <w:pPr>
              <w:pStyle w:val="a4"/>
              <w:numPr>
                <w:ilvl w:val="0"/>
                <w:numId w:val="3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操作治療。</w:t>
            </w:r>
          </w:p>
          <w:p w14:paraId="6B4148AF" w14:textId="77777777" w:rsidR="002314B8" w:rsidRPr="00650569" w:rsidRDefault="002314B8" w:rsidP="00650569">
            <w:pPr>
              <w:pStyle w:val="a4"/>
              <w:numPr>
                <w:ilvl w:val="0"/>
                <w:numId w:val="3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運動治療。</w:t>
            </w:r>
          </w:p>
          <w:p w14:paraId="428E4B99" w14:textId="77777777" w:rsidR="002314B8" w:rsidRPr="00650569" w:rsidRDefault="002314B8" w:rsidP="00650569">
            <w:pPr>
              <w:pStyle w:val="a4"/>
              <w:numPr>
                <w:ilvl w:val="0"/>
                <w:numId w:val="3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冷、熱、光、電、水、超音波等物理治療。</w:t>
            </w:r>
          </w:p>
          <w:p w14:paraId="67F70751" w14:textId="77777777" w:rsidR="002314B8" w:rsidRPr="00650569" w:rsidRDefault="002314B8" w:rsidP="00650569">
            <w:pPr>
              <w:pStyle w:val="a4"/>
              <w:numPr>
                <w:ilvl w:val="0"/>
                <w:numId w:val="3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牽引、振動或其他機械性治療。</w:t>
            </w:r>
          </w:p>
          <w:p w14:paraId="0AE0AD5C" w14:textId="77777777" w:rsidR="002314B8" w:rsidRPr="00650569" w:rsidRDefault="002314B8" w:rsidP="00650569">
            <w:pPr>
              <w:pStyle w:val="a4"/>
              <w:numPr>
                <w:ilvl w:val="0"/>
                <w:numId w:val="3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義肢、輪椅、助行器、</w:t>
            </w:r>
            <w:proofErr w:type="gramStart"/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裝具之</w:t>
            </w:r>
            <w:proofErr w:type="gramEnd"/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使用訓練及指導。</w:t>
            </w:r>
          </w:p>
          <w:p w14:paraId="68674A5B" w14:textId="77777777" w:rsidR="002314B8" w:rsidRPr="00650569" w:rsidRDefault="002314B8" w:rsidP="00650569">
            <w:pPr>
              <w:pStyle w:val="a4"/>
              <w:numPr>
                <w:ilvl w:val="0"/>
                <w:numId w:val="3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其他經中央主管機關認可之物理治療業務。</w:t>
            </w:r>
          </w:p>
          <w:p w14:paraId="5D9C7E24" w14:textId="2D2F2E7F" w:rsidR="002314B8" w:rsidRPr="00650569" w:rsidRDefault="002314B8" w:rsidP="00650569">
            <w:pPr>
              <w:spacing w:line="520" w:lineRule="exact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     物理治療師執行業務，應依醫師開具之</w:t>
            </w:r>
            <w:r w:rsidRPr="00650569">
              <w:rPr>
                <w:rFonts w:ascii="標楷體" w:eastAsia="標楷體" w:hAnsi="標楷體" w:hint="eastAsia"/>
                <w:b/>
                <w:bCs/>
                <w:spacing w:val="-20"/>
                <w:sz w:val="26"/>
                <w:szCs w:val="26"/>
              </w:rPr>
              <w:t>診</w:t>
            </w:r>
            <w:r w:rsidR="009134EE">
              <w:rPr>
                <w:rFonts w:ascii="標楷體" w:eastAsia="標楷體" w:hAnsi="標楷體" w:hint="eastAsia"/>
                <w:b/>
                <w:bCs/>
                <w:spacing w:val="-20"/>
                <w:sz w:val="26"/>
                <w:szCs w:val="26"/>
              </w:rPr>
              <w:t>斷、照會</w:t>
            </w:r>
            <w:r w:rsidR="00D573DD">
              <w:rPr>
                <w:rFonts w:ascii="標楷體" w:eastAsia="標楷體" w:hAnsi="標楷體" w:hint="eastAsia"/>
                <w:b/>
                <w:bCs/>
                <w:spacing w:val="-20"/>
                <w:sz w:val="26"/>
                <w:szCs w:val="26"/>
              </w:rPr>
              <w:t>或</w:t>
            </w:r>
            <w:r w:rsidRPr="00650569">
              <w:rPr>
                <w:rFonts w:ascii="標楷體" w:eastAsia="標楷體" w:hAnsi="標楷體" w:hint="eastAsia"/>
                <w:b/>
                <w:bCs/>
                <w:spacing w:val="-20"/>
                <w:sz w:val="26"/>
                <w:szCs w:val="26"/>
              </w:rPr>
              <w:t>醫囑</w:t>
            </w: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為之。</w:t>
            </w:r>
            <w:r w:rsidR="0063291D" w:rsidRPr="0063291D">
              <w:rPr>
                <w:rFonts w:ascii="標楷體" w:eastAsia="標楷體" w:hAnsi="標楷體" w:hint="eastAsia"/>
                <w:b/>
                <w:bCs/>
                <w:spacing w:val="-20"/>
                <w:sz w:val="26"/>
                <w:szCs w:val="26"/>
                <w:u w:val="single"/>
              </w:rPr>
              <w:t>但</w:t>
            </w:r>
            <w:r w:rsidR="002E10C0" w:rsidRPr="002E10C0">
              <w:rPr>
                <w:rFonts w:ascii="標楷體" w:eastAsia="標楷體" w:hAnsi="標楷體" w:hint="eastAsia"/>
                <w:b/>
                <w:bCs/>
                <w:spacing w:val="-20"/>
                <w:sz w:val="26"/>
                <w:szCs w:val="26"/>
                <w:u w:val="single"/>
              </w:rPr>
              <w:t>非以疾病治療為目的</w:t>
            </w:r>
            <w:r w:rsidR="0063291D">
              <w:rPr>
                <w:rFonts w:ascii="標楷體" w:eastAsia="標楷體" w:hAnsi="標楷體" w:hint="eastAsia"/>
                <w:b/>
                <w:bCs/>
                <w:spacing w:val="-20"/>
                <w:sz w:val="26"/>
                <w:szCs w:val="26"/>
                <w:u w:val="single"/>
              </w:rPr>
              <w:t>、</w:t>
            </w:r>
            <w:r w:rsidR="002E10C0" w:rsidRPr="002E10C0">
              <w:rPr>
                <w:rFonts w:ascii="標楷體" w:eastAsia="標楷體" w:hAnsi="標楷體" w:hint="eastAsia"/>
                <w:b/>
                <w:bCs/>
                <w:spacing w:val="-20"/>
                <w:sz w:val="26"/>
                <w:szCs w:val="26"/>
                <w:u w:val="single"/>
              </w:rPr>
              <w:t>且不涉及醫療業務</w:t>
            </w:r>
            <w:r w:rsidR="004466D9">
              <w:rPr>
                <w:rFonts w:ascii="標楷體" w:eastAsia="標楷體" w:hAnsi="標楷體" w:hint="eastAsia"/>
                <w:b/>
                <w:bCs/>
                <w:spacing w:val="-20"/>
                <w:sz w:val="26"/>
                <w:szCs w:val="26"/>
                <w:u w:val="single"/>
              </w:rPr>
              <w:t>者</w:t>
            </w:r>
            <w:r w:rsidR="002E10C0" w:rsidRPr="002E10C0">
              <w:rPr>
                <w:rFonts w:ascii="標楷體" w:eastAsia="標楷體" w:hAnsi="標楷體" w:hint="eastAsia"/>
                <w:b/>
                <w:bCs/>
                <w:spacing w:val="-20"/>
                <w:sz w:val="26"/>
                <w:szCs w:val="26"/>
                <w:u w:val="single"/>
              </w:rPr>
              <w:t>，不在此限</w:t>
            </w:r>
            <w:r w:rsidR="00251916">
              <w:rPr>
                <w:rFonts w:ascii="標楷體" w:eastAsia="標楷體" w:hAnsi="標楷體" w:hint="eastAsia"/>
                <w:b/>
                <w:bCs/>
                <w:spacing w:val="-20"/>
                <w:sz w:val="26"/>
                <w:szCs w:val="26"/>
                <w:u w:val="single"/>
              </w:rPr>
              <w:t>。</w:t>
            </w:r>
          </w:p>
          <w:p w14:paraId="672E09A9" w14:textId="77777777" w:rsidR="002314B8" w:rsidRPr="00650569" w:rsidRDefault="002314B8" w:rsidP="00650569">
            <w:pPr>
              <w:spacing w:line="520" w:lineRule="exact"/>
              <w:rPr>
                <w:sz w:val="26"/>
                <w:szCs w:val="26"/>
              </w:rPr>
            </w:pPr>
          </w:p>
        </w:tc>
        <w:tc>
          <w:tcPr>
            <w:tcW w:w="5033" w:type="dxa"/>
            <w:tcBorders>
              <w:top w:val="double" w:sz="4" w:space="0" w:color="auto"/>
            </w:tcBorders>
          </w:tcPr>
          <w:p w14:paraId="57A0194C" w14:textId="77777777" w:rsidR="002314B8" w:rsidRPr="00650569" w:rsidRDefault="002314B8" w:rsidP="00650569">
            <w:pPr>
              <w:spacing w:line="520" w:lineRule="exact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第十二條  物理治療師業務如下：</w:t>
            </w:r>
          </w:p>
          <w:p w14:paraId="33F759DE" w14:textId="77777777" w:rsidR="002314B8" w:rsidRPr="00650569" w:rsidRDefault="002314B8" w:rsidP="00650569">
            <w:pPr>
              <w:pStyle w:val="a4"/>
              <w:numPr>
                <w:ilvl w:val="0"/>
                <w:numId w:val="6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物理治療之評估及測試。</w:t>
            </w:r>
          </w:p>
          <w:p w14:paraId="333F6AA6" w14:textId="77777777" w:rsidR="002314B8" w:rsidRPr="00650569" w:rsidRDefault="002314B8" w:rsidP="00650569">
            <w:pPr>
              <w:pStyle w:val="a4"/>
              <w:numPr>
                <w:ilvl w:val="0"/>
                <w:numId w:val="6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物理治療目標及內容之擬定。</w:t>
            </w:r>
          </w:p>
          <w:p w14:paraId="22EB2358" w14:textId="77777777" w:rsidR="002314B8" w:rsidRPr="00650569" w:rsidRDefault="002314B8" w:rsidP="00650569">
            <w:pPr>
              <w:pStyle w:val="a4"/>
              <w:numPr>
                <w:ilvl w:val="0"/>
                <w:numId w:val="6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操作治療。</w:t>
            </w:r>
          </w:p>
          <w:p w14:paraId="31B7B3EC" w14:textId="77777777" w:rsidR="002314B8" w:rsidRPr="00650569" w:rsidRDefault="002314B8" w:rsidP="00650569">
            <w:pPr>
              <w:pStyle w:val="a4"/>
              <w:numPr>
                <w:ilvl w:val="0"/>
                <w:numId w:val="6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運動治療。</w:t>
            </w:r>
          </w:p>
          <w:p w14:paraId="6F7E2D1D" w14:textId="77777777" w:rsidR="002314B8" w:rsidRPr="00650569" w:rsidRDefault="002314B8" w:rsidP="00650569">
            <w:pPr>
              <w:pStyle w:val="a4"/>
              <w:numPr>
                <w:ilvl w:val="0"/>
                <w:numId w:val="6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冷、熱、光、電、水、超音波等物理治療。</w:t>
            </w:r>
          </w:p>
          <w:p w14:paraId="56959D35" w14:textId="77777777" w:rsidR="002314B8" w:rsidRPr="00650569" w:rsidRDefault="002314B8" w:rsidP="00650569">
            <w:pPr>
              <w:pStyle w:val="a4"/>
              <w:numPr>
                <w:ilvl w:val="0"/>
                <w:numId w:val="6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牽引、振動或其他機械性治療。</w:t>
            </w:r>
          </w:p>
          <w:p w14:paraId="44BCD4D8" w14:textId="77777777" w:rsidR="002314B8" w:rsidRPr="00650569" w:rsidRDefault="002314B8" w:rsidP="00650569">
            <w:pPr>
              <w:pStyle w:val="a4"/>
              <w:numPr>
                <w:ilvl w:val="0"/>
                <w:numId w:val="6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義肢、輪椅、助行器、</w:t>
            </w:r>
            <w:proofErr w:type="gramStart"/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裝具之</w:t>
            </w:r>
            <w:proofErr w:type="gramEnd"/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使用訓練及指導。</w:t>
            </w:r>
          </w:p>
          <w:p w14:paraId="1B3E2D1A" w14:textId="77777777" w:rsidR="002314B8" w:rsidRPr="00650569" w:rsidRDefault="002314B8" w:rsidP="00650569">
            <w:pPr>
              <w:pStyle w:val="a4"/>
              <w:numPr>
                <w:ilvl w:val="0"/>
                <w:numId w:val="6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其他經中央主管機關認可之物理治療業務。</w:t>
            </w:r>
          </w:p>
          <w:p w14:paraId="3B54EEA0" w14:textId="77777777" w:rsidR="002314B8" w:rsidRPr="00650569" w:rsidRDefault="002314B8" w:rsidP="00650569">
            <w:pPr>
              <w:spacing w:line="520" w:lineRule="exact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5056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     物理治療師執行業務，應依醫師開具之診斷、照會或醫囑為之。</w:t>
            </w:r>
          </w:p>
          <w:p w14:paraId="6C35790D" w14:textId="77777777" w:rsidR="002314B8" w:rsidRPr="00650569" w:rsidRDefault="002314B8" w:rsidP="00650569">
            <w:pPr>
              <w:spacing w:line="520" w:lineRule="exact"/>
              <w:rPr>
                <w:sz w:val="26"/>
                <w:szCs w:val="26"/>
              </w:rPr>
            </w:pPr>
          </w:p>
        </w:tc>
      </w:tr>
    </w:tbl>
    <w:p w14:paraId="11CFFAC4" w14:textId="77777777" w:rsidR="002314B8" w:rsidRDefault="002314B8" w:rsidP="002314B8"/>
    <w:p w14:paraId="581EB692" w14:textId="61256BBD" w:rsidR="002314B8" w:rsidRDefault="002314B8" w:rsidP="002314B8"/>
    <w:sectPr w:rsidR="002314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7101" w14:textId="77777777" w:rsidR="00D26C07" w:rsidRDefault="00D26C07" w:rsidP="00EE0BD4">
      <w:r>
        <w:separator/>
      </w:r>
    </w:p>
  </w:endnote>
  <w:endnote w:type="continuationSeparator" w:id="0">
    <w:p w14:paraId="02222F2C" w14:textId="77777777" w:rsidR="00D26C07" w:rsidRDefault="00D26C07" w:rsidP="00EE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A95F" w14:textId="77777777" w:rsidR="00D26C07" w:rsidRDefault="00D26C07" w:rsidP="00EE0BD4">
      <w:r>
        <w:separator/>
      </w:r>
    </w:p>
  </w:footnote>
  <w:footnote w:type="continuationSeparator" w:id="0">
    <w:p w14:paraId="50F67CBC" w14:textId="77777777" w:rsidR="00D26C07" w:rsidRDefault="00D26C07" w:rsidP="00EE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A78"/>
    <w:multiLevelType w:val="hybridMultilevel"/>
    <w:tmpl w:val="E146C0AE"/>
    <w:lvl w:ilvl="0" w:tplc="A4E8CF2A">
      <w:start w:val="1"/>
      <w:numFmt w:val="taiwaneseCountingThousand"/>
      <w:lvlText w:val="%1、"/>
      <w:lvlJc w:val="left"/>
      <w:pPr>
        <w:ind w:left="480" w:hanging="480"/>
      </w:pPr>
      <w:rPr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9D14D6"/>
    <w:multiLevelType w:val="hybridMultilevel"/>
    <w:tmpl w:val="50EA7F04"/>
    <w:lvl w:ilvl="0" w:tplc="A4E8CF2A">
      <w:start w:val="1"/>
      <w:numFmt w:val="taiwaneseCountingThousand"/>
      <w:lvlText w:val="%1、"/>
      <w:lvlJc w:val="left"/>
      <w:pPr>
        <w:ind w:left="480" w:hanging="480"/>
      </w:pPr>
      <w:rPr>
        <w:lang w:val="en-US" w:eastAsia="zh-TW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BE6BD0"/>
    <w:multiLevelType w:val="hybridMultilevel"/>
    <w:tmpl w:val="8CAC0628"/>
    <w:lvl w:ilvl="0" w:tplc="A4E8CF2A">
      <w:start w:val="1"/>
      <w:numFmt w:val="taiwaneseCountingThousand"/>
      <w:lvlText w:val="%1、"/>
      <w:lvlJc w:val="left"/>
      <w:pPr>
        <w:ind w:left="480" w:hanging="480"/>
      </w:pPr>
      <w:rPr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CF6794"/>
    <w:multiLevelType w:val="hybridMultilevel"/>
    <w:tmpl w:val="75829CA4"/>
    <w:lvl w:ilvl="0" w:tplc="F0660D2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標楷體" w:hint="eastAsia"/>
        <w:b w:val="0"/>
      </w:rPr>
    </w:lvl>
    <w:lvl w:ilvl="1" w:tplc="C7B60E0C">
      <w:start w:val="1"/>
      <w:numFmt w:val="taiwaneseCountingThousand"/>
      <w:lvlText w:val="%2、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2E77F6"/>
    <w:multiLevelType w:val="hybridMultilevel"/>
    <w:tmpl w:val="B14AF528"/>
    <w:lvl w:ilvl="0" w:tplc="A4E8CF2A">
      <w:start w:val="1"/>
      <w:numFmt w:val="taiwaneseCountingThousand"/>
      <w:lvlText w:val="%1、"/>
      <w:lvlJc w:val="left"/>
      <w:pPr>
        <w:ind w:left="480" w:hanging="480"/>
      </w:pPr>
      <w:rPr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340025"/>
    <w:multiLevelType w:val="hybridMultilevel"/>
    <w:tmpl w:val="8CAC0628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 w:eastAsia="zh-TW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C252E1"/>
    <w:multiLevelType w:val="hybridMultilevel"/>
    <w:tmpl w:val="56D6E4E6"/>
    <w:lvl w:ilvl="0" w:tplc="A4E8CF2A">
      <w:start w:val="1"/>
      <w:numFmt w:val="taiwaneseCountingThousand"/>
      <w:lvlText w:val="%1、"/>
      <w:lvlJc w:val="left"/>
      <w:pPr>
        <w:ind w:left="480" w:hanging="480"/>
      </w:pPr>
      <w:rPr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D86677"/>
    <w:multiLevelType w:val="hybridMultilevel"/>
    <w:tmpl w:val="652A65A8"/>
    <w:lvl w:ilvl="0" w:tplc="A4E8CF2A">
      <w:start w:val="1"/>
      <w:numFmt w:val="taiwaneseCountingThousand"/>
      <w:lvlText w:val="%1、"/>
      <w:lvlJc w:val="left"/>
      <w:pPr>
        <w:ind w:left="480" w:hanging="480"/>
      </w:pPr>
      <w:rPr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3825962">
    <w:abstractNumId w:val="3"/>
  </w:num>
  <w:num w:numId="2" w16cid:durableId="981467933">
    <w:abstractNumId w:val="6"/>
  </w:num>
  <w:num w:numId="3" w16cid:durableId="636882893">
    <w:abstractNumId w:val="4"/>
  </w:num>
  <w:num w:numId="4" w16cid:durableId="1334914011">
    <w:abstractNumId w:val="1"/>
  </w:num>
  <w:num w:numId="5" w16cid:durableId="743835964">
    <w:abstractNumId w:val="7"/>
  </w:num>
  <w:num w:numId="6" w16cid:durableId="2090493940">
    <w:abstractNumId w:val="2"/>
  </w:num>
  <w:num w:numId="7" w16cid:durableId="914171747">
    <w:abstractNumId w:val="0"/>
  </w:num>
  <w:num w:numId="8" w16cid:durableId="1254970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B8"/>
    <w:rsid w:val="000408D2"/>
    <w:rsid w:val="000A3F5A"/>
    <w:rsid w:val="002314B8"/>
    <w:rsid w:val="00251916"/>
    <w:rsid w:val="002B1125"/>
    <w:rsid w:val="002E10C0"/>
    <w:rsid w:val="003C050D"/>
    <w:rsid w:val="00407E38"/>
    <w:rsid w:val="004466D9"/>
    <w:rsid w:val="005471C5"/>
    <w:rsid w:val="005A42F8"/>
    <w:rsid w:val="005C43B9"/>
    <w:rsid w:val="0063291D"/>
    <w:rsid w:val="00650569"/>
    <w:rsid w:val="006D5CA2"/>
    <w:rsid w:val="009134EE"/>
    <w:rsid w:val="00946EC0"/>
    <w:rsid w:val="00A77B03"/>
    <w:rsid w:val="00D119C6"/>
    <w:rsid w:val="00D26C07"/>
    <w:rsid w:val="00D573DD"/>
    <w:rsid w:val="00E87B48"/>
    <w:rsid w:val="00EE0BD4"/>
    <w:rsid w:val="00F4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64947"/>
  <w15:chartTrackingRefBased/>
  <w15:docId w15:val="{DC0A19C9-CB83-4133-BBB7-255EBF18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4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4B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0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0B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0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0B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 蕙宇</dc:creator>
  <cp:keywords/>
  <dc:description/>
  <cp:lastModifiedBy>楊 蕙宇</cp:lastModifiedBy>
  <cp:revision>2</cp:revision>
  <cp:lastPrinted>2023-01-05T06:22:00Z</cp:lastPrinted>
  <dcterms:created xsi:type="dcterms:W3CDTF">2023-01-05T06:24:00Z</dcterms:created>
  <dcterms:modified xsi:type="dcterms:W3CDTF">2023-01-05T06:24:00Z</dcterms:modified>
</cp:coreProperties>
</file>