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3876" w14:textId="295666DF" w:rsidR="00E24F95" w:rsidRPr="00744D90" w:rsidRDefault="00AF7744" w:rsidP="004B16FD">
      <w:pPr>
        <w:adjustRightInd w:val="0"/>
        <w:snapToGrid w:val="0"/>
        <w:spacing w:beforeLines="50" w:before="180" w:afterLines="50" w:after="180" w:line="400" w:lineRule="exact"/>
        <w:jc w:val="right"/>
        <w:rPr>
          <w:rFonts w:ascii="標楷體" w:hAnsi="標楷體"/>
          <w:b/>
          <w:bCs/>
          <w:sz w:val="48"/>
          <w:szCs w:val="48"/>
        </w:rPr>
      </w:pPr>
      <w:r>
        <w:rPr>
          <w:rFonts w:ascii="標楷體" w:hAnsi="標楷體" w:hint="eastAsia"/>
          <w:b/>
          <w:bCs/>
          <w:sz w:val="48"/>
          <w:szCs w:val="48"/>
        </w:rPr>
        <w:t>○○○</w:t>
      </w:r>
      <w:r w:rsidR="004B16FD">
        <w:rPr>
          <w:rFonts w:ascii="標楷體" w:hAnsi="標楷體" w:hint="eastAsia"/>
          <w:b/>
          <w:bCs/>
          <w:sz w:val="48"/>
          <w:szCs w:val="48"/>
        </w:rPr>
        <w:t>醫師</w:t>
      </w:r>
      <w:r w:rsidR="00E24F95" w:rsidRPr="00744D90">
        <w:rPr>
          <w:rFonts w:ascii="標楷體" w:hAnsi="標楷體" w:hint="eastAsia"/>
          <w:b/>
          <w:bCs/>
          <w:sz w:val="48"/>
          <w:szCs w:val="48"/>
        </w:rPr>
        <w:t>公會</w:t>
      </w:r>
      <w:r>
        <w:rPr>
          <w:rFonts w:ascii="標楷體" w:hAnsi="標楷體" w:hint="eastAsia"/>
          <w:b/>
          <w:bCs/>
          <w:sz w:val="48"/>
          <w:szCs w:val="48"/>
        </w:rPr>
        <w:t xml:space="preserve">  函</w:t>
      </w:r>
      <w:r w:rsidR="004B16FD">
        <w:rPr>
          <w:rFonts w:ascii="標楷體" w:hAnsi="標楷體" w:hint="eastAsia"/>
          <w:b/>
          <w:bCs/>
          <w:sz w:val="48"/>
          <w:szCs w:val="48"/>
        </w:rPr>
        <w:t xml:space="preserve">      </w:t>
      </w:r>
      <w:r w:rsidR="004B16FD" w:rsidRPr="004B16FD">
        <w:rPr>
          <w:rFonts w:ascii="標楷體" w:hAnsi="標楷體" w:hint="eastAsia"/>
          <w:b/>
          <w:bCs/>
          <w:sz w:val="32"/>
          <w:szCs w:val="32"/>
        </w:rPr>
        <w:t>（</w:t>
      </w:r>
      <w:r w:rsidR="004B16FD" w:rsidRPr="004B16FD">
        <w:rPr>
          <w:rStyle w:val="10"/>
          <w:rFonts w:ascii="標楷體" w:eastAsia="標楷體" w:hAnsi="標楷體" w:hint="eastAsia"/>
          <w:sz w:val="32"/>
          <w:szCs w:val="32"/>
        </w:rPr>
        <w:t>範</w:t>
      </w:r>
      <w:r w:rsidR="004B16FD" w:rsidRPr="004B16FD">
        <w:rPr>
          <w:rFonts w:ascii="標楷體" w:hAnsi="標楷體" w:hint="eastAsia"/>
          <w:b/>
          <w:bCs/>
          <w:sz w:val="32"/>
          <w:szCs w:val="32"/>
        </w:rPr>
        <w:t>本）</w:t>
      </w:r>
    </w:p>
    <w:p w14:paraId="3E637140" w14:textId="77777777" w:rsidR="00AF7744" w:rsidRPr="00490578" w:rsidRDefault="00AF7744" w:rsidP="00AF7744">
      <w:pPr>
        <w:adjustRightInd w:val="0"/>
        <w:snapToGrid w:val="0"/>
        <w:spacing w:afterLines="50" w:after="180" w:line="400" w:lineRule="exact"/>
        <w:rPr>
          <w:rFonts w:ascii="標楷體" w:hAnsi="標楷體"/>
          <w:sz w:val="28"/>
          <w:szCs w:val="28"/>
        </w:rPr>
      </w:pPr>
      <w:r w:rsidRPr="00490578">
        <w:rPr>
          <w:rFonts w:ascii="標楷體" w:hAnsi="標楷體" w:hint="eastAsia"/>
          <w:sz w:val="28"/>
          <w:szCs w:val="28"/>
        </w:rPr>
        <w:t>受文者：○○○立委國會辦公室</w:t>
      </w:r>
    </w:p>
    <w:p w14:paraId="6F5A9BFB" w14:textId="1FF8EC35" w:rsidR="00490578" w:rsidRPr="00490578" w:rsidRDefault="00AF7744" w:rsidP="00AF7744">
      <w:pPr>
        <w:adjustRightInd w:val="0"/>
        <w:snapToGrid w:val="0"/>
        <w:spacing w:afterLines="50" w:after="180" w:line="400" w:lineRule="exact"/>
        <w:jc w:val="left"/>
        <w:rPr>
          <w:rFonts w:ascii="標楷體" w:hAnsi="標楷體"/>
          <w:sz w:val="28"/>
          <w:szCs w:val="28"/>
        </w:rPr>
      </w:pPr>
      <w:r w:rsidRPr="00490578">
        <w:rPr>
          <w:rFonts w:ascii="標楷體" w:hAnsi="標楷體" w:hint="eastAsia"/>
          <w:sz w:val="28"/>
          <w:szCs w:val="28"/>
        </w:rPr>
        <w:t>副本收受者：衛生福利部、中央流行疫情指揮中心</w:t>
      </w:r>
    </w:p>
    <w:p w14:paraId="247B5E5F" w14:textId="406DF672" w:rsidR="00AF7744" w:rsidRPr="00490578" w:rsidRDefault="00490578" w:rsidP="00AF7744">
      <w:pPr>
        <w:adjustRightInd w:val="0"/>
        <w:snapToGrid w:val="0"/>
        <w:spacing w:afterLines="50" w:after="180" w:line="400" w:lineRule="exact"/>
        <w:jc w:val="left"/>
        <w:rPr>
          <w:rFonts w:ascii="標楷體" w:hAnsi="標楷體"/>
          <w:sz w:val="28"/>
          <w:szCs w:val="28"/>
        </w:rPr>
      </w:pPr>
      <w:r w:rsidRPr="00490578">
        <w:rPr>
          <w:rFonts w:ascii="標楷體" w:hAnsi="標楷體" w:hint="eastAsia"/>
          <w:sz w:val="28"/>
          <w:szCs w:val="28"/>
        </w:rPr>
        <w:t xml:space="preserve">            </w:t>
      </w:r>
      <w:r w:rsidR="00AF7744" w:rsidRPr="00490578">
        <w:rPr>
          <w:rFonts w:ascii="標楷體" w:hAnsi="標楷體" w:hint="eastAsia"/>
          <w:sz w:val="28"/>
          <w:szCs w:val="28"/>
        </w:rPr>
        <w:t>衛生福利部疾病管制署、中華民國醫師公會全國聯合會</w:t>
      </w:r>
    </w:p>
    <w:p w14:paraId="10C24BC2" w14:textId="42728B02" w:rsidR="00B52741" w:rsidRPr="00490578" w:rsidRDefault="00AF7744" w:rsidP="00490578">
      <w:pPr>
        <w:adjustRightInd w:val="0"/>
        <w:snapToGrid w:val="0"/>
        <w:spacing w:afterLines="50" w:after="180" w:line="400" w:lineRule="exact"/>
        <w:ind w:left="843" w:hangingChars="301" w:hanging="843"/>
        <w:rPr>
          <w:rFonts w:ascii="標楷體" w:hAnsi="標楷體"/>
          <w:sz w:val="28"/>
          <w:szCs w:val="28"/>
        </w:rPr>
      </w:pPr>
      <w:r w:rsidRPr="00490578">
        <w:rPr>
          <w:rFonts w:ascii="標楷體" w:hAnsi="標楷體" w:hint="eastAsia"/>
          <w:sz w:val="28"/>
          <w:szCs w:val="28"/>
        </w:rPr>
        <w:t>主旨：懇請  貴委員鼎力協助於大院編列</w:t>
      </w:r>
      <w:r w:rsidR="003B6EC4" w:rsidRPr="00490578">
        <w:rPr>
          <w:rFonts w:ascii="標楷體" w:hAnsi="標楷體" w:hint="eastAsia"/>
          <w:sz w:val="28"/>
          <w:szCs w:val="28"/>
        </w:rPr>
        <w:t>特別</w:t>
      </w:r>
      <w:r w:rsidRPr="00490578">
        <w:rPr>
          <w:rFonts w:ascii="標楷體" w:hAnsi="標楷體" w:hint="eastAsia"/>
          <w:sz w:val="28"/>
          <w:szCs w:val="28"/>
        </w:rPr>
        <w:t>公務預算經費，</w:t>
      </w:r>
      <w:proofErr w:type="gramStart"/>
      <w:r w:rsidRPr="00490578">
        <w:rPr>
          <w:rFonts w:ascii="標楷體" w:hAnsi="標楷體" w:hint="eastAsia"/>
          <w:sz w:val="28"/>
          <w:szCs w:val="28"/>
        </w:rPr>
        <w:t>支應對確診</w:t>
      </w:r>
      <w:proofErr w:type="gramEnd"/>
      <w:r w:rsidRPr="00490578">
        <w:rPr>
          <w:rFonts w:ascii="標楷體" w:hAnsi="標楷體" w:hint="eastAsia"/>
          <w:sz w:val="28"/>
          <w:szCs w:val="28"/>
        </w:rPr>
        <w:t>個案之醫療照護相關費用，以維全民生命健康，</w:t>
      </w:r>
      <w:r w:rsidR="003B6EC4" w:rsidRPr="00490578">
        <w:rPr>
          <w:rFonts w:ascii="標楷體" w:hAnsi="標楷體" w:hint="eastAsia"/>
          <w:sz w:val="28"/>
          <w:szCs w:val="28"/>
        </w:rPr>
        <w:t>守住</w:t>
      </w:r>
      <w:r w:rsidR="00490578">
        <w:rPr>
          <w:rFonts w:ascii="標楷體" w:hAnsi="標楷體" w:hint="eastAsia"/>
          <w:sz w:val="28"/>
          <w:szCs w:val="28"/>
        </w:rPr>
        <w:t>台灣</w:t>
      </w:r>
      <w:r w:rsidR="003B6EC4" w:rsidRPr="00490578">
        <w:rPr>
          <w:rFonts w:ascii="標楷體" w:hAnsi="標楷體" w:hint="eastAsia"/>
          <w:sz w:val="28"/>
          <w:szCs w:val="28"/>
        </w:rPr>
        <w:t>防疫安全網，請</w:t>
      </w:r>
      <w:r w:rsidR="00490578" w:rsidRPr="00490578">
        <w:rPr>
          <w:rFonts w:ascii="標楷體" w:hAnsi="標楷體" w:hint="eastAsia"/>
          <w:sz w:val="28"/>
          <w:szCs w:val="28"/>
        </w:rPr>
        <w:t xml:space="preserve">  </w:t>
      </w:r>
      <w:r w:rsidR="003B6EC4" w:rsidRPr="00490578">
        <w:rPr>
          <w:rFonts w:ascii="標楷體" w:hAnsi="標楷體" w:hint="eastAsia"/>
          <w:sz w:val="28"/>
          <w:szCs w:val="28"/>
        </w:rPr>
        <w:t>鑒核。</w:t>
      </w:r>
    </w:p>
    <w:p w14:paraId="754E5660" w14:textId="77777777" w:rsidR="00490578" w:rsidRPr="00490578" w:rsidRDefault="003B6EC4" w:rsidP="003B6EC4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40" w:lineRule="exact"/>
        <w:rPr>
          <w:rFonts w:ascii="標楷體" w:hAnsi="標楷體"/>
          <w:sz w:val="28"/>
          <w:szCs w:val="28"/>
        </w:rPr>
      </w:pPr>
      <w:r w:rsidRPr="00490578">
        <w:rPr>
          <w:rFonts w:hint="eastAsia"/>
          <w:sz w:val="28"/>
          <w:szCs w:val="28"/>
        </w:rPr>
        <w:t>說明</w:t>
      </w:r>
      <w:r w:rsidRPr="00490578">
        <w:rPr>
          <w:rFonts w:ascii="標楷體" w:hAnsi="標楷體" w:hint="eastAsia"/>
          <w:sz w:val="28"/>
          <w:szCs w:val="28"/>
        </w:rPr>
        <w:t>：</w:t>
      </w:r>
    </w:p>
    <w:p w14:paraId="188BB96A" w14:textId="2EE90909" w:rsidR="00344B32" w:rsidRPr="00344B32" w:rsidRDefault="001A1234" w:rsidP="00344B32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40" w:lineRule="exact"/>
        <w:ind w:leftChars="0"/>
        <w:rPr>
          <w:rFonts w:ascii="標楷體" w:hAnsi="標楷體"/>
          <w:sz w:val="28"/>
          <w:szCs w:val="28"/>
        </w:rPr>
      </w:pPr>
      <w:r w:rsidRPr="00344B32">
        <w:rPr>
          <w:rFonts w:hint="eastAsia"/>
          <w:sz w:val="28"/>
          <w:szCs w:val="28"/>
        </w:rPr>
        <w:t>近日中央流行</w:t>
      </w:r>
      <w:proofErr w:type="gramStart"/>
      <w:r w:rsidRPr="00344B32">
        <w:rPr>
          <w:rFonts w:hint="eastAsia"/>
          <w:sz w:val="28"/>
          <w:szCs w:val="28"/>
        </w:rPr>
        <w:t>疫</w:t>
      </w:r>
      <w:proofErr w:type="gramEnd"/>
      <w:r w:rsidRPr="00344B32">
        <w:rPr>
          <w:rFonts w:hint="eastAsia"/>
          <w:sz w:val="28"/>
          <w:szCs w:val="28"/>
        </w:rPr>
        <w:t>情指揮中心發文地方政府及</w:t>
      </w:r>
      <w:proofErr w:type="gramStart"/>
      <w:r w:rsidRPr="00344B32">
        <w:rPr>
          <w:rFonts w:hint="eastAsia"/>
          <w:sz w:val="28"/>
          <w:szCs w:val="28"/>
        </w:rPr>
        <w:t>醫</w:t>
      </w:r>
      <w:proofErr w:type="gramEnd"/>
      <w:r w:rsidRPr="00344B32">
        <w:rPr>
          <w:rFonts w:hint="eastAsia"/>
          <w:sz w:val="28"/>
          <w:szCs w:val="28"/>
        </w:rPr>
        <w:t>界團體，自</w:t>
      </w:r>
      <w:r w:rsidR="00344B32" w:rsidRPr="00344B32">
        <w:rPr>
          <w:rFonts w:hint="eastAsia"/>
          <w:sz w:val="28"/>
          <w:szCs w:val="28"/>
        </w:rPr>
        <w:t>112</w:t>
      </w:r>
      <w:r w:rsidRPr="00344B32">
        <w:rPr>
          <w:rFonts w:hint="eastAsia"/>
          <w:sz w:val="28"/>
          <w:szCs w:val="28"/>
        </w:rPr>
        <w:t>年</w:t>
      </w:r>
      <w:r w:rsidRPr="00344B32">
        <w:rPr>
          <w:rFonts w:hint="eastAsia"/>
          <w:sz w:val="28"/>
          <w:szCs w:val="28"/>
        </w:rPr>
        <w:t>1</w:t>
      </w:r>
      <w:r w:rsidRPr="00344B32">
        <w:rPr>
          <w:rFonts w:hint="eastAsia"/>
          <w:sz w:val="28"/>
          <w:szCs w:val="28"/>
        </w:rPr>
        <w:t>月</w:t>
      </w:r>
      <w:r w:rsidRPr="00344B32">
        <w:rPr>
          <w:rFonts w:hint="eastAsia"/>
          <w:sz w:val="28"/>
          <w:szCs w:val="28"/>
        </w:rPr>
        <w:t>15</w:t>
      </w:r>
      <w:r w:rsidRPr="00344B32">
        <w:rPr>
          <w:rFonts w:hint="eastAsia"/>
          <w:sz w:val="28"/>
          <w:szCs w:val="28"/>
        </w:rPr>
        <w:t>日起取消確診居家照護之個案管理措施，然而面對</w:t>
      </w:r>
      <w:proofErr w:type="gramStart"/>
      <w:r w:rsidRPr="00344B32">
        <w:rPr>
          <w:rFonts w:hint="eastAsia"/>
          <w:sz w:val="28"/>
          <w:szCs w:val="28"/>
        </w:rPr>
        <w:t>疫情升</w:t>
      </w:r>
      <w:proofErr w:type="gramEnd"/>
      <w:r w:rsidRPr="00344B32">
        <w:rPr>
          <w:rFonts w:hint="eastAsia"/>
          <w:sz w:val="28"/>
          <w:szCs w:val="28"/>
        </w:rPr>
        <w:t>溫，突</w:t>
      </w:r>
      <w:r w:rsidR="0044299A" w:rsidRPr="00344B32">
        <w:rPr>
          <w:rFonts w:hint="eastAsia"/>
          <w:sz w:val="28"/>
          <w:szCs w:val="28"/>
        </w:rPr>
        <w:t>如其來</w:t>
      </w:r>
      <w:r w:rsidRPr="00344B32">
        <w:rPr>
          <w:rFonts w:hint="eastAsia"/>
          <w:sz w:val="28"/>
          <w:szCs w:val="28"/>
        </w:rPr>
        <w:t>的政策</w:t>
      </w:r>
      <w:r w:rsidR="00767F40" w:rsidRPr="00344B32">
        <w:rPr>
          <w:rFonts w:hint="eastAsia"/>
          <w:sz w:val="28"/>
          <w:szCs w:val="28"/>
        </w:rPr>
        <w:t>巨大改變</w:t>
      </w:r>
      <w:r w:rsidR="00490578" w:rsidRPr="00344B32">
        <w:rPr>
          <w:rFonts w:ascii="標楷體" w:hAnsi="標楷體" w:hint="eastAsia"/>
          <w:sz w:val="28"/>
          <w:szCs w:val="28"/>
        </w:rPr>
        <w:t>，</w:t>
      </w:r>
      <w:r w:rsidR="003B1733" w:rsidRPr="00344B32">
        <w:rPr>
          <w:rFonts w:ascii="標楷體" w:hAnsi="標楷體" w:hint="eastAsia"/>
          <w:sz w:val="28"/>
          <w:szCs w:val="28"/>
        </w:rPr>
        <w:t>震驚全國基層醫療院所，</w:t>
      </w:r>
      <w:r w:rsidR="0097580B">
        <w:rPr>
          <w:rFonts w:ascii="標楷體" w:hAnsi="標楷體" w:hint="eastAsia"/>
          <w:sz w:val="28"/>
          <w:szCs w:val="28"/>
        </w:rPr>
        <w:t>恐</w:t>
      </w:r>
      <w:r w:rsidR="00344B32">
        <w:rPr>
          <w:rFonts w:ascii="標楷體" w:hAnsi="標楷體" w:hint="eastAsia"/>
          <w:sz w:val="28"/>
          <w:szCs w:val="28"/>
        </w:rPr>
        <w:t>危及台灣得來不易的防疫安全網，</w:t>
      </w:r>
      <w:r w:rsidR="00344B32" w:rsidRPr="00344B32">
        <w:rPr>
          <w:rFonts w:ascii="標楷體" w:hAnsi="標楷體" w:hint="eastAsia"/>
          <w:sz w:val="28"/>
          <w:szCs w:val="28"/>
        </w:rPr>
        <w:t>並引起社會輿論</w:t>
      </w:r>
      <w:r w:rsidR="005B07E9">
        <w:rPr>
          <w:rFonts w:ascii="標楷體" w:hAnsi="標楷體" w:hint="eastAsia"/>
          <w:sz w:val="28"/>
          <w:szCs w:val="28"/>
        </w:rPr>
        <w:t>關注與</w:t>
      </w:r>
      <w:r w:rsidR="00C47E59">
        <w:rPr>
          <w:rFonts w:ascii="標楷體" w:hAnsi="標楷體" w:hint="eastAsia"/>
          <w:sz w:val="28"/>
          <w:szCs w:val="28"/>
        </w:rPr>
        <w:t>議論</w:t>
      </w:r>
      <w:r w:rsidR="00344B32" w:rsidRPr="00344B32">
        <w:rPr>
          <w:rFonts w:ascii="標楷體" w:hAnsi="標楷體" w:hint="eastAsia"/>
          <w:sz w:val="28"/>
          <w:szCs w:val="28"/>
        </w:rPr>
        <w:t>，</w:t>
      </w:r>
      <w:r w:rsidR="00344B32">
        <w:rPr>
          <w:rFonts w:ascii="標楷體" w:hAnsi="標楷體" w:hint="eastAsia"/>
          <w:sz w:val="28"/>
          <w:szCs w:val="28"/>
        </w:rPr>
        <w:t>懇請  貴委員</w:t>
      </w:r>
      <w:proofErr w:type="gramStart"/>
      <w:r w:rsidR="00344B32">
        <w:rPr>
          <w:rFonts w:ascii="標楷體" w:hAnsi="標楷體" w:hint="eastAsia"/>
          <w:sz w:val="28"/>
          <w:szCs w:val="28"/>
        </w:rPr>
        <w:t>關心</w:t>
      </w:r>
      <w:r w:rsidR="0097580B">
        <w:rPr>
          <w:rFonts w:ascii="標楷體" w:hAnsi="標楷體" w:hint="eastAsia"/>
          <w:sz w:val="28"/>
          <w:szCs w:val="28"/>
        </w:rPr>
        <w:t>是盼</w:t>
      </w:r>
      <w:proofErr w:type="gramEnd"/>
      <w:r w:rsidR="0097580B">
        <w:rPr>
          <w:rFonts w:ascii="標楷體" w:hAnsi="標楷體" w:hint="eastAsia"/>
          <w:sz w:val="28"/>
          <w:szCs w:val="28"/>
        </w:rPr>
        <w:t>。</w:t>
      </w:r>
    </w:p>
    <w:p w14:paraId="45C6EAAF" w14:textId="28D1220E" w:rsidR="005D643B" w:rsidRPr="0097580B" w:rsidRDefault="000219E6" w:rsidP="00CB4E5A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ind w:leftChars="0"/>
        <w:rPr>
          <w:sz w:val="28"/>
          <w:szCs w:val="28"/>
        </w:rPr>
      </w:pPr>
      <w:r w:rsidRPr="0097580B">
        <w:rPr>
          <w:sz w:val="28"/>
          <w:szCs w:val="28"/>
        </w:rPr>
        <w:t>自</w:t>
      </w:r>
      <w:r w:rsidRPr="0097580B">
        <w:rPr>
          <w:sz w:val="28"/>
          <w:szCs w:val="28"/>
        </w:rPr>
        <w:t>COVID-19</w:t>
      </w:r>
      <w:proofErr w:type="gramStart"/>
      <w:r w:rsidRPr="0097580B">
        <w:rPr>
          <w:sz w:val="28"/>
          <w:szCs w:val="28"/>
        </w:rPr>
        <w:t>疫</w:t>
      </w:r>
      <w:proofErr w:type="gramEnd"/>
      <w:r w:rsidRPr="0097580B">
        <w:rPr>
          <w:sz w:val="28"/>
          <w:szCs w:val="28"/>
        </w:rPr>
        <w:t>情發生以來，全國醫療院所及醫療人員全力配合政府及指揮中心的各項防疫政策，</w:t>
      </w:r>
      <w:r w:rsidR="005D643B" w:rsidRPr="0097580B">
        <w:rPr>
          <w:color w:val="000000" w:themeColor="text1"/>
          <w:sz w:val="28"/>
          <w:szCs w:val="28"/>
        </w:rPr>
        <w:t>今年四月台灣本土</w:t>
      </w:r>
      <w:r w:rsidR="005D643B" w:rsidRPr="0097580B">
        <w:rPr>
          <w:color w:val="000000" w:themeColor="text1"/>
          <w:sz w:val="28"/>
          <w:szCs w:val="28"/>
        </w:rPr>
        <w:t>COVID-19</w:t>
      </w:r>
      <w:proofErr w:type="gramStart"/>
      <w:r w:rsidR="005D643B" w:rsidRPr="0097580B">
        <w:rPr>
          <w:color w:val="000000" w:themeColor="text1"/>
          <w:sz w:val="28"/>
          <w:szCs w:val="28"/>
        </w:rPr>
        <w:t>疫情</w:t>
      </w:r>
      <w:r w:rsidR="0044299A" w:rsidRPr="0097580B">
        <w:rPr>
          <w:rFonts w:hint="eastAsia"/>
          <w:color w:val="000000" w:themeColor="text1"/>
          <w:sz w:val="28"/>
          <w:szCs w:val="28"/>
        </w:rPr>
        <w:t>大</w:t>
      </w:r>
      <w:proofErr w:type="gramEnd"/>
      <w:r w:rsidR="005D643B" w:rsidRPr="0097580B">
        <w:rPr>
          <w:color w:val="000000" w:themeColor="text1"/>
          <w:sz w:val="28"/>
          <w:szCs w:val="28"/>
        </w:rPr>
        <w:t>爆發</w:t>
      </w:r>
      <w:r w:rsidR="0044299A" w:rsidRPr="0097580B">
        <w:rPr>
          <w:rFonts w:hint="eastAsia"/>
          <w:color w:val="000000" w:themeColor="text1"/>
          <w:sz w:val="28"/>
          <w:szCs w:val="28"/>
        </w:rPr>
        <w:t>迄今</w:t>
      </w:r>
      <w:r w:rsidR="005D643B" w:rsidRPr="0097580B">
        <w:rPr>
          <w:color w:val="000000" w:themeColor="text1"/>
          <w:sz w:val="28"/>
          <w:szCs w:val="28"/>
        </w:rPr>
        <w:t>，</w:t>
      </w:r>
      <w:r w:rsidR="005D643B" w:rsidRPr="0097580B">
        <w:rPr>
          <w:bCs/>
          <w:color w:val="000000" w:themeColor="text1"/>
          <w:sz w:val="28"/>
          <w:szCs w:val="28"/>
        </w:rPr>
        <w:t>基層診所承擔</w:t>
      </w:r>
      <w:r w:rsidR="0097580B">
        <w:rPr>
          <w:rFonts w:hint="eastAsia"/>
          <w:bCs/>
          <w:color w:val="000000" w:themeColor="text1"/>
          <w:sz w:val="28"/>
          <w:szCs w:val="28"/>
        </w:rPr>
        <w:t>大量</w:t>
      </w:r>
      <w:r w:rsidR="005D643B" w:rsidRPr="0097580B">
        <w:rPr>
          <w:bCs/>
          <w:color w:val="000000" w:themeColor="text1"/>
          <w:sz w:val="28"/>
          <w:szCs w:val="28"/>
        </w:rPr>
        <w:t>確診個案居家照護</w:t>
      </w:r>
      <w:r w:rsidR="00344B32" w:rsidRPr="0097580B">
        <w:rPr>
          <w:rFonts w:hint="eastAsia"/>
          <w:bCs/>
          <w:color w:val="000000" w:themeColor="text1"/>
          <w:sz w:val="28"/>
          <w:szCs w:val="28"/>
        </w:rPr>
        <w:t>的重責大任</w:t>
      </w:r>
      <w:r w:rsidR="005D643B" w:rsidRPr="0097580B">
        <w:rPr>
          <w:bCs/>
          <w:color w:val="000000" w:themeColor="text1"/>
          <w:sz w:val="28"/>
          <w:szCs w:val="28"/>
        </w:rPr>
        <w:t>，</w:t>
      </w:r>
      <w:proofErr w:type="gramStart"/>
      <w:r w:rsidR="0097580B" w:rsidRPr="0097580B">
        <w:rPr>
          <w:rFonts w:hint="eastAsia"/>
          <w:bCs/>
          <w:color w:val="000000" w:themeColor="text1"/>
          <w:sz w:val="28"/>
          <w:szCs w:val="28"/>
        </w:rPr>
        <w:t>對確診</w:t>
      </w:r>
      <w:proofErr w:type="gramEnd"/>
      <w:r w:rsidR="0097580B" w:rsidRPr="0097580B">
        <w:rPr>
          <w:rFonts w:hint="eastAsia"/>
          <w:bCs/>
          <w:color w:val="000000" w:themeColor="text1"/>
          <w:sz w:val="28"/>
          <w:szCs w:val="28"/>
        </w:rPr>
        <w:t>者</w:t>
      </w:r>
      <w:r w:rsidR="0097580B">
        <w:rPr>
          <w:rFonts w:hint="eastAsia"/>
          <w:bCs/>
          <w:color w:val="000000" w:themeColor="text1"/>
          <w:sz w:val="28"/>
          <w:szCs w:val="28"/>
        </w:rPr>
        <w:t>由</w:t>
      </w:r>
      <w:r w:rsidR="00344B32" w:rsidRPr="0097580B">
        <w:rPr>
          <w:rFonts w:hint="eastAsia"/>
          <w:bCs/>
          <w:color w:val="000000" w:themeColor="text1"/>
          <w:sz w:val="28"/>
          <w:szCs w:val="28"/>
        </w:rPr>
        <w:t>基層醫療院所主動聯繫關懷，即時提供醫療及用藥之諮詢及照護，如同住院隔離治療的延伸</w:t>
      </w:r>
      <w:r w:rsidR="0047335D">
        <w:rPr>
          <w:rFonts w:ascii="標楷體" w:hAnsi="標楷體" w:hint="eastAsia"/>
          <w:bCs/>
          <w:color w:val="000000" w:themeColor="text1"/>
          <w:sz w:val="28"/>
          <w:szCs w:val="28"/>
        </w:rPr>
        <w:t>，大幅降低社區感染風險</w:t>
      </w:r>
      <w:r w:rsidR="00344B32" w:rsidRPr="0097580B">
        <w:rPr>
          <w:rFonts w:hint="eastAsia"/>
          <w:bCs/>
          <w:color w:val="000000" w:themeColor="text1"/>
          <w:sz w:val="28"/>
          <w:szCs w:val="28"/>
        </w:rPr>
        <w:t>。</w:t>
      </w:r>
      <w:r w:rsidRPr="0097580B">
        <w:rPr>
          <w:bCs/>
          <w:color w:val="000000" w:themeColor="text1"/>
          <w:sz w:val="28"/>
          <w:szCs w:val="28"/>
        </w:rPr>
        <w:t>且在醫院及基層診所分流分級合作下，穩定台灣醫療量能，</w:t>
      </w:r>
      <w:r w:rsidR="00344B32" w:rsidRPr="0097580B">
        <w:rPr>
          <w:rFonts w:hint="eastAsia"/>
          <w:bCs/>
          <w:color w:val="000000" w:themeColor="text1"/>
          <w:sz w:val="28"/>
          <w:szCs w:val="28"/>
        </w:rPr>
        <w:t>基層醫療院所</w:t>
      </w:r>
      <w:r w:rsidR="001A465C" w:rsidRPr="0097580B">
        <w:rPr>
          <w:rFonts w:hint="eastAsia"/>
          <w:bCs/>
          <w:color w:val="000000" w:themeColor="text1"/>
          <w:sz w:val="28"/>
          <w:szCs w:val="28"/>
        </w:rPr>
        <w:t>執行確診</w:t>
      </w:r>
      <w:r w:rsidR="00344B32" w:rsidRPr="0097580B">
        <w:rPr>
          <w:rFonts w:hint="eastAsia"/>
          <w:bCs/>
          <w:color w:val="000000" w:themeColor="text1"/>
          <w:sz w:val="28"/>
          <w:szCs w:val="28"/>
        </w:rPr>
        <w:t>居家照護方案</w:t>
      </w:r>
      <w:r w:rsidR="001A465C" w:rsidRPr="0097580B">
        <w:rPr>
          <w:rFonts w:ascii="標楷體" w:hAnsi="標楷體" w:hint="eastAsia"/>
          <w:bCs/>
          <w:color w:val="000000" w:themeColor="text1"/>
          <w:sz w:val="28"/>
          <w:szCs w:val="28"/>
        </w:rPr>
        <w:t>，</w:t>
      </w:r>
      <w:r w:rsidR="00344B32" w:rsidRPr="0097580B">
        <w:rPr>
          <w:rFonts w:hint="eastAsia"/>
          <w:bCs/>
          <w:color w:val="000000" w:themeColor="text1"/>
          <w:sz w:val="28"/>
          <w:szCs w:val="28"/>
        </w:rPr>
        <w:t>對台灣</w:t>
      </w:r>
      <w:proofErr w:type="gramStart"/>
      <w:r w:rsidR="00344B32" w:rsidRPr="0097580B">
        <w:rPr>
          <w:rFonts w:hint="eastAsia"/>
          <w:bCs/>
          <w:color w:val="000000" w:themeColor="text1"/>
          <w:sz w:val="28"/>
          <w:szCs w:val="28"/>
        </w:rPr>
        <w:t>疫</w:t>
      </w:r>
      <w:proofErr w:type="gramEnd"/>
      <w:r w:rsidR="00344B32" w:rsidRPr="0097580B">
        <w:rPr>
          <w:rFonts w:hint="eastAsia"/>
          <w:bCs/>
          <w:color w:val="000000" w:themeColor="text1"/>
          <w:sz w:val="28"/>
          <w:szCs w:val="28"/>
        </w:rPr>
        <w:t>情防治</w:t>
      </w:r>
      <w:r w:rsidR="001A465C" w:rsidRPr="0097580B">
        <w:rPr>
          <w:rFonts w:hint="eastAsia"/>
          <w:bCs/>
          <w:color w:val="000000" w:themeColor="text1"/>
          <w:sz w:val="28"/>
          <w:szCs w:val="28"/>
        </w:rPr>
        <w:t>貢獻</w:t>
      </w:r>
      <w:proofErr w:type="gramStart"/>
      <w:r w:rsidR="0031526E" w:rsidRPr="0097580B">
        <w:rPr>
          <w:rFonts w:hint="eastAsia"/>
          <w:bCs/>
          <w:color w:val="000000" w:themeColor="text1"/>
          <w:sz w:val="28"/>
          <w:szCs w:val="28"/>
        </w:rPr>
        <w:t>厥</w:t>
      </w:r>
      <w:proofErr w:type="gramEnd"/>
      <w:r w:rsidR="0031526E" w:rsidRPr="0097580B">
        <w:rPr>
          <w:rFonts w:hint="eastAsia"/>
          <w:bCs/>
          <w:color w:val="000000" w:themeColor="text1"/>
          <w:sz w:val="28"/>
          <w:szCs w:val="28"/>
        </w:rPr>
        <w:t>偉</w:t>
      </w:r>
      <w:r w:rsidR="001A465C" w:rsidRPr="0097580B">
        <w:rPr>
          <w:rFonts w:ascii="標楷體" w:hAnsi="標楷體" w:hint="eastAsia"/>
          <w:bCs/>
          <w:color w:val="000000" w:themeColor="text1"/>
          <w:sz w:val="28"/>
          <w:szCs w:val="28"/>
        </w:rPr>
        <w:t>。</w:t>
      </w:r>
    </w:p>
    <w:p w14:paraId="03A04737" w14:textId="65DF75B0" w:rsidR="005D643B" w:rsidRPr="0004497F" w:rsidRDefault="0031526E" w:rsidP="006414C2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ind w:leftChars="0"/>
        <w:rPr>
          <w:bCs/>
          <w:color w:val="000000" w:themeColor="text1"/>
          <w:sz w:val="28"/>
          <w:szCs w:val="28"/>
        </w:rPr>
      </w:pPr>
      <w:r w:rsidRPr="0004497F">
        <w:rPr>
          <w:rFonts w:hint="eastAsia"/>
          <w:bCs/>
          <w:color w:val="000000" w:themeColor="text1"/>
          <w:sz w:val="28"/>
          <w:szCs w:val="28"/>
        </w:rPr>
        <w:t>據聞中央流行</w:t>
      </w:r>
      <w:proofErr w:type="gramStart"/>
      <w:r w:rsidRPr="0004497F">
        <w:rPr>
          <w:rFonts w:hint="eastAsia"/>
          <w:bCs/>
          <w:color w:val="000000" w:themeColor="text1"/>
          <w:sz w:val="28"/>
          <w:szCs w:val="28"/>
        </w:rPr>
        <w:t>疫</w:t>
      </w:r>
      <w:proofErr w:type="gramEnd"/>
      <w:r w:rsidRPr="0004497F">
        <w:rPr>
          <w:rFonts w:hint="eastAsia"/>
          <w:bCs/>
          <w:color w:val="000000" w:themeColor="text1"/>
          <w:sz w:val="28"/>
          <w:szCs w:val="28"/>
        </w:rPr>
        <w:t>情指揮中心於此歲末寒冬</w:t>
      </w:r>
      <w:proofErr w:type="gramStart"/>
      <w:r w:rsidRPr="0004497F">
        <w:rPr>
          <w:rFonts w:hint="eastAsia"/>
          <w:bCs/>
          <w:color w:val="000000" w:themeColor="text1"/>
          <w:sz w:val="28"/>
          <w:szCs w:val="28"/>
        </w:rPr>
        <w:t>疫情再</w:t>
      </w:r>
      <w:proofErr w:type="gramEnd"/>
      <w:r w:rsidRPr="0004497F">
        <w:rPr>
          <w:rFonts w:hint="eastAsia"/>
          <w:bCs/>
          <w:color w:val="000000" w:themeColor="text1"/>
          <w:sz w:val="28"/>
          <w:szCs w:val="28"/>
        </w:rPr>
        <w:t>起之際</w:t>
      </w:r>
      <w:r w:rsidRPr="0004497F">
        <w:rPr>
          <w:rFonts w:ascii="標楷體" w:hAnsi="標楷體" w:hint="eastAsia"/>
          <w:bCs/>
          <w:color w:val="000000" w:themeColor="text1"/>
          <w:sz w:val="28"/>
          <w:szCs w:val="28"/>
        </w:rPr>
        <w:t>，</w:t>
      </w:r>
      <w:r w:rsidRPr="0004497F">
        <w:rPr>
          <w:rFonts w:hint="eastAsia"/>
          <w:bCs/>
          <w:color w:val="000000" w:themeColor="text1"/>
          <w:sz w:val="28"/>
          <w:szCs w:val="28"/>
        </w:rPr>
        <w:t>驟然修訂「確診個案居家照護之相關醫療照護費用給付標準」係因防疫經費不足</w:t>
      </w:r>
      <w:r w:rsidRPr="0004497F">
        <w:rPr>
          <w:rFonts w:ascii="標楷體" w:hAnsi="標楷體" w:hint="eastAsia"/>
          <w:bCs/>
          <w:color w:val="000000" w:themeColor="text1"/>
          <w:sz w:val="28"/>
          <w:szCs w:val="28"/>
        </w:rPr>
        <w:t>。</w:t>
      </w:r>
      <w:proofErr w:type="gramStart"/>
      <w:r w:rsidRPr="0004497F">
        <w:rPr>
          <w:rFonts w:ascii="標楷體" w:hAnsi="標楷體" w:hint="eastAsia"/>
          <w:bCs/>
          <w:color w:val="000000" w:themeColor="text1"/>
          <w:sz w:val="28"/>
          <w:szCs w:val="28"/>
        </w:rPr>
        <w:t>惟</w:t>
      </w:r>
      <w:proofErr w:type="gramEnd"/>
      <w:r w:rsidRPr="0004497F">
        <w:rPr>
          <w:rFonts w:ascii="標楷體" w:hAnsi="標楷體" w:hint="eastAsia"/>
          <w:bCs/>
          <w:color w:val="000000" w:themeColor="text1"/>
          <w:sz w:val="28"/>
          <w:szCs w:val="28"/>
        </w:rPr>
        <w:t>綜觀</w:t>
      </w:r>
      <w:r w:rsidR="005263F1" w:rsidRPr="0004497F">
        <w:rPr>
          <w:rFonts w:hint="eastAsia"/>
          <w:bCs/>
          <w:color w:val="000000" w:themeColor="text1"/>
          <w:sz w:val="28"/>
          <w:szCs w:val="28"/>
        </w:rPr>
        <w:t>值</w:t>
      </w:r>
      <w:r w:rsidRPr="0004497F">
        <w:rPr>
          <w:rFonts w:hint="eastAsia"/>
          <w:bCs/>
          <w:color w:val="000000" w:themeColor="text1"/>
          <w:sz w:val="28"/>
          <w:szCs w:val="28"/>
        </w:rPr>
        <w:t>此</w:t>
      </w:r>
      <w:r w:rsidR="005263F1" w:rsidRPr="0004497F">
        <w:rPr>
          <w:rFonts w:hint="eastAsia"/>
          <w:bCs/>
          <w:color w:val="000000" w:themeColor="text1"/>
          <w:sz w:val="28"/>
          <w:szCs w:val="28"/>
        </w:rPr>
        <w:t>國內冬季流感高峰期、春節假期大量人口移動</w:t>
      </w:r>
      <w:r w:rsidR="007C6880" w:rsidRPr="0004497F">
        <w:rPr>
          <w:rFonts w:hint="eastAsia"/>
          <w:bCs/>
          <w:color w:val="000000" w:themeColor="text1"/>
          <w:sz w:val="28"/>
          <w:szCs w:val="28"/>
        </w:rPr>
        <w:t>，</w:t>
      </w:r>
      <w:r w:rsidR="00F84571" w:rsidRPr="0004497F">
        <w:rPr>
          <w:rFonts w:hint="eastAsia"/>
          <w:bCs/>
          <w:color w:val="000000" w:themeColor="text1"/>
          <w:sz w:val="28"/>
          <w:szCs w:val="28"/>
        </w:rPr>
        <w:t>中國大陸近期爆發大量確診，有可能產生更危險的變異病毒株，且</w:t>
      </w:r>
      <w:r w:rsidR="007C6880" w:rsidRPr="0004497F">
        <w:rPr>
          <w:rFonts w:hint="eastAsia"/>
          <w:bCs/>
          <w:color w:val="000000" w:themeColor="text1"/>
          <w:sz w:val="28"/>
          <w:szCs w:val="28"/>
        </w:rPr>
        <w:t>中國大陸</w:t>
      </w:r>
      <w:r w:rsidR="00F84571" w:rsidRPr="0004497F">
        <w:rPr>
          <w:rFonts w:hint="eastAsia"/>
          <w:bCs/>
          <w:color w:val="000000" w:themeColor="text1"/>
          <w:sz w:val="28"/>
          <w:szCs w:val="28"/>
        </w:rPr>
        <w:t>宣布防疫政策將</w:t>
      </w:r>
      <w:proofErr w:type="gramStart"/>
      <w:r w:rsidR="00F84571" w:rsidRPr="0004497F">
        <w:rPr>
          <w:rFonts w:hint="eastAsia"/>
          <w:bCs/>
          <w:color w:val="000000" w:themeColor="text1"/>
          <w:sz w:val="28"/>
          <w:szCs w:val="28"/>
        </w:rPr>
        <w:t>大幅解封</w:t>
      </w:r>
      <w:proofErr w:type="gramEnd"/>
      <w:r w:rsidR="005263F1" w:rsidRPr="0004497F">
        <w:rPr>
          <w:rFonts w:hint="eastAsia"/>
          <w:bCs/>
          <w:color w:val="000000" w:themeColor="text1"/>
          <w:sz w:val="28"/>
          <w:szCs w:val="28"/>
        </w:rPr>
        <w:t>，加以指揮中心</w:t>
      </w:r>
      <w:r w:rsidRPr="0004497F">
        <w:rPr>
          <w:rFonts w:hint="eastAsia"/>
          <w:bCs/>
          <w:color w:val="000000" w:themeColor="text1"/>
          <w:sz w:val="28"/>
          <w:szCs w:val="28"/>
        </w:rPr>
        <w:t>已</w:t>
      </w:r>
      <w:r w:rsidR="005263F1" w:rsidRPr="0004497F">
        <w:rPr>
          <w:rFonts w:hint="eastAsia"/>
          <w:bCs/>
          <w:color w:val="000000" w:themeColor="text1"/>
          <w:sz w:val="28"/>
          <w:szCs w:val="28"/>
        </w:rPr>
        <w:t>預估國內第三波</w:t>
      </w:r>
      <w:proofErr w:type="gramStart"/>
      <w:r w:rsidR="005263F1" w:rsidRPr="0004497F">
        <w:rPr>
          <w:rFonts w:hint="eastAsia"/>
          <w:bCs/>
          <w:color w:val="000000" w:themeColor="text1"/>
          <w:sz w:val="28"/>
          <w:szCs w:val="28"/>
        </w:rPr>
        <w:t>疫情將</w:t>
      </w:r>
      <w:proofErr w:type="gramEnd"/>
      <w:r w:rsidR="005263F1" w:rsidRPr="0004497F">
        <w:rPr>
          <w:rFonts w:hint="eastAsia"/>
          <w:bCs/>
          <w:color w:val="000000" w:themeColor="text1"/>
          <w:sz w:val="28"/>
          <w:szCs w:val="28"/>
        </w:rPr>
        <w:t>來臨，於此關鍵時刻，</w:t>
      </w:r>
      <w:r w:rsidR="0097580B" w:rsidRPr="0004497F">
        <w:rPr>
          <w:rFonts w:hint="eastAsia"/>
          <w:bCs/>
          <w:color w:val="000000" w:themeColor="text1"/>
          <w:sz w:val="28"/>
          <w:szCs w:val="28"/>
        </w:rPr>
        <w:t>實不宜</w:t>
      </w:r>
      <w:r w:rsidR="005263F1" w:rsidRPr="0004497F">
        <w:rPr>
          <w:rFonts w:hint="eastAsia"/>
          <w:bCs/>
          <w:color w:val="000000" w:themeColor="text1"/>
          <w:sz w:val="28"/>
          <w:szCs w:val="28"/>
        </w:rPr>
        <w:t>貿然修訂</w:t>
      </w:r>
      <w:bookmarkStart w:id="0" w:name="_Hlk123068037"/>
      <w:r w:rsidR="005263F1" w:rsidRPr="0004497F">
        <w:rPr>
          <w:rFonts w:hint="eastAsia"/>
          <w:bCs/>
          <w:color w:val="000000" w:themeColor="text1"/>
          <w:sz w:val="28"/>
          <w:szCs w:val="28"/>
        </w:rPr>
        <w:t>COVID-19</w:t>
      </w:r>
      <w:r w:rsidR="005263F1" w:rsidRPr="0004497F">
        <w:rPr>
          <w:rFonts w:hint="eastAsia"/>
          <w:bCs/>
          <w:color w:val="000000" w:themeColor="text1"/>
          <w:sz w:val="28"/>
          <w:szCs w:val="28"/>
        </w:rPr>
        <w:t>確診個案居家照護相關醫療照護費用給付標準，</w:t>
      </w:r>
      <w:r w:rsidR="0004497F" w:rsidRPr="0004497F">
        <w:rPr>
          <w:rFonts w:hint="eastAsia"/>
          <w:bCs/>
          <w:color w:val="000000" w:themeColor="text1"/>
          <w:sz w:val="28"/>
          <w:szCs w:val="28"/>
        </w:rPr>
        <w:t>避免影響</w:t>
      </w:r>
      <w:r w:rsidR="0097580B" w:rsidRPr="0004497F">
        <w:rPr>
          <w:rFonts w:hint="eastAsia"/>
          <w:bCs/>
          <w:color w:val="000000" w:themeColor="text1"/>
          <w:sz w:val="28"/>
          <w:szCs w:val="28"/>
        </w:rPr>
        <w:t>對</w:t>
      </w:r>
      <w:r w:rsidR="005263F1" w:rsidRPr="0004497F">
        <w:rPr>
          <w:rFonts w:hint="eastAsia"/>
          <w:bCs/>
          <w:color w:val="000000" w:themeColor="text1"/>
          <w:sz w:val="28"/>
          <w:szCs w:val="28"/>
        </w:rPr>
        <w:t>民眾照護品質，並造成防疫</w:t>
      </w:r>
      <w:r w:rsidR="001A1234" w:rsidRPr="0004497F">
        <w:rPr>
          <w:rFonts w:hint="eastAsia"/>
          <w:bCs/>
          <w:color w:val="000000" w:themeColor="text1"/>
          <w:sz w:val="28"/>
          <w:szCs w:val="28"/>
        </w:rPr>
        <w:t>破</w:t>
      </w:r>
      <w:r w:rsidR="005263F1" w:rsidRPr="0004497F">
        <w:rPr>
          <w:rFonts w:hint="eastAsia"/>
          <w:bCs/>
          <w:color w:val="000000" w:themeColor="text1"/>
          <w:sz w:val="28"/>
          <w:szCs w:val="28"/>
        </w:rPr>
        <w:t>口</w:t>
      </w:r>
      <w:r w:rsidR="00767F40" w:rsidRPr="0004497F">
        <w:rPr>
          <w:rFonts w:hint="eastAsia"/>
          <w:bCs/>
          <w:color w:val="000000" w:themeColor="text1"/>
          <w:sz w:val="28"/>
          <w:szCs w:val="28"/>
        </w:rPr>
        <w:t>社會動</w:t>
      </w:r>
      <w:proofErr w:type="gramStart"/>
      <w:r w:rsidR="00767F40" w:rsidRPr="0004497F">
        <w:rPr>
          <w:rFonts w:hint="eastAsia"/>
          <w:bCs/>
          <w:color w:val="000000" w:themeColor="text1"/>
          <w:sz w:val="28"/>
          <w:szCs w:val="28"/>
        </w:rPr>
        <w:t>盪</w:t>
      </w:r>
      <w:proofErr w:type="gramEnd"/>
      <w:r w:rsidR="00767F40" w:rsidRPr="0004497F">
        <w:rPr>
          <w:rFonts w:hint="eastAsia"/>
          <w:bCs/>
          <w:color w:val="000000" w:themeColor="text1"/>
          <w:sz w:val="28"/>
          <w:szCs w:val="28"/>
        </w:rPr>
        <w:t>不安</w:t>
      </w:r>
      <w:r w:rsidR="005263F1" w:rsidRPr="0004497F">
        <w:rPr>
          <w:rFonts w:hint="eastAsia"/>
          <w:bCs/>
          <w:color w:val="000000" w:themeColor="text1"/>
          <w:sz w:val="28"/>
          <w:szCs w:val="28"/>
        </w:rPr>
        <w:t>。</w:t>
      </w:r>
      <w:bookmarkEnd w:id="0"/>
    </w:p>
    <w:p w14:paraId="2C65F23C" w14:textId="073A1390" w:rsidR="00492DD6" w:rsidRPr="00492DD6" w:rsidRDefault="0031526E" w:rsidP="001A465C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ind w:leftChars="0"/>
        <w:rPr>
          <w:bCs/>
          <w:color w:val="000000" w:themeColor="text1"/>
          <w:sz w:val="28"/>
          <w:szCs w:val="28"/>
        </w:rPr>
      </w:pPr>
      <w:proofErr w:type="gramStart"/>
      <w:r>
        <w:rPr>
          <w:rFonts w:hint="eastAsia"/>
          <w:bCs/>
          <w:color w:val="000000" w:themeColor="text1"/>
          <w:sz w:val="28"/>
          <w:szCs w:val="28"/>
        </w:rPr>
        <w:t>爰</w:t>
      </w:r>
      <w:proofErr w:type="gramEnd"/>
      <w:r>
        <w:rPr>
          <w:rFonts w:hint="eastAsia"/>
          <w:bCs/>
          <w:color w:val="000000" w:themeColor="text1"/>
          <w:sz w:val="28"/>
          <w:szCs w:val="28"/>
        </w:rPr>
        <w:t>此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，為維護全國民眾生命安全及</w:t>
      </w:r>
      <w:r w:rsidRPr="0031526E">
        <w:rPr>
          <w:rFonts w:ascii="標楷體" w:hAnsi="標楷體" w:hint="eastAsia"/>
          <w:bCs/>
          <w:color w:val="000000" w:themeColor="text1"/>
          <w:sz w:val="28"/>
          <w:szCs w:val="28"/>
        </w:rPr>
        <w:t>台灣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得來不易</w:t>
      </w:r>
      <w:r w:rsidRPr="0031526E">
        <w:rPr>
          <w:rFonts w:ascii="標楷體" w:hAnsi="標楷體" w:hint="eastAsia"/>
          <w:bCs/>
          <w:color w:val="000000" w:themeColor="text1"/>
          <w:sz w:val="28"/>
          <w:szCs w:val="28"/>
        </w:rPr>
        <w:t>防疫成果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 xml:space="preserve">，懇請  </w:t>
      </w:r>
      <w:r w:rsidRPr="0031526E">
        <w:rPr>
          <w:rFonts w:ascii="標楷體" w:hAnsi="標楷體" w:hint="eastAsia"/>
          <w:bCs/>
          <w:color w:val="000000" w:themeColor="text1"/>
          <w:sz w:val="28"/>
          <w:szCs w:val="28"/>
        </w:rPr>
        <w:t>貴委員鼎力協助於大院編列特別公務預算經費，</w:t>
      </w:r>
      <w:r w:rsidR="00C47E59">
        <w:rPr>
          <w:rFonts w:ascii="標楷體" w:hAnsi="標楷體" w:hint="eastAsia"/>
          <w:bCs/>
          <w:color w:val="000000" w:themeColor="text1"/>
          <w:sz w:val="28"/>
          <w:szCs w:val="28"/>
        </w:rPr>
        <w:t>持續</w:t>
      </w:r>
      <w:r w:rsidRPr="0031526E">
        <w:rPr>
          <w:rFonts w:ascii="標楷體" w:hAnsi="標楷體" w:hint="eastAsia"/>
          <w:bCs/>
          <w:color w:val="000000" w:themeColor="text1"/>
          <w:sz w:val="28"/>
          <w:szCs w:val="28"/>
        </w:rPr>
        <w:t>支應確診個案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居家</w:t>
      </w:r>
      <w:r w:rsidRPr="0031526E">
        <w:rPr>
          <w:rFonts w:ascii="標楷體" w:hAnsi="標楷體" w:hint="eastAsia"/>
          <w:bCs/>
          <w:color w:val="000000" w:themeColor="text1"/>
          <w:sz w:val="28"/>
          <w:szCs w:val="28"/>
        </w:rPr>
        <w:t>醫療照護相關費用</w:t>
      </w:r>
      <w:r w:rsidR="0004497F">
        <w:rPr>
          <w:rFonts w:ascii="標楷體" w:hAnsi="標楷體" w:hint="eastAsia"/>
          <w:bCs/>
          <w:color w:val="000000" w:themeColor="text1"/>
          <w:sz w:val="28"/>
          <w:szCs w:val="28"/>
        </w:rPr>
        <w:t>，</w:t>
      </w:r>
      <w:r w:rsidR="0047335D">
        <w:rPr>
          <w:rFonts w:ascii="標楷體" w:hAnsi="標楷體" w:hint="eastAsia"/>
          <w:bCs/>
          <w:color w:val="000000" w:themeColor="text1"/>
          <w:sz w:val="28"/>
          <w:szCs w:val="28"/>
        </w:rPr>
        <w:t>提供醫療院所充分防疫量能。</w:t>
      </w:r>
      <w:proofErr w:type="gramStart"/>
      <w:r w:rsidR="0004497F">
        <w:rPr>
          <w:rFonts w:ascii="標楷體" w:hAnsi="標楷體" w:hint="eastAsia"/>
          <w:bCs/>
          <w:color w:val="000000" w:themeColor="text1"/>
          <w:sz w:val="28"/>
          <w:szCs w:val="28"/>
        </w:rPr>
        <w:t>讓</w:t>
      </w:r>
      <w:r w:rsidR="0047335D">
        <w:rPr>
          <w:rFonts w:ascii="標楷體" w:hAnsi="標楷體" w:hint="eastAsia"/>
          <w:bCs/>
          <w:color w:val="000000" w:themeColor="text1"/>
          <w:sz w:val="28"/>
          <w:szCs w:val="28"/>
        </w:rPr>
        <w:t>確診</w:t>
      </w:r>
      <w:proofErr w:type="gramEnd"/>
      <w:r w:rsidR="00C47E59">
        <w:rPr>
          <w:rFonts w:ascii="標楷體" w:hAnsi="標楷體" w:hint="eastAsia"/>
          <w:bCs/>
          <w:color w:val="000000" w:themeColor="text1"/>
          <w:sz w:val="28"/>
          <w:szCs w:val="28"/>
        </w:rPr>
        <w:t>民眾在</w:t>
      </w:r>
      <w:r w:rsidR="00492DD6">
        <w:rPr>
          <w:rFonts w:ascii="標楷體" w:hAnsi="標楷體" w:hint="eastAsia"/>
          <w:bCs/>
          <w:color w:val="000000" w:themeColor="text1"/>
          <w:sz w:val="28"/>
          <w:szCs w:val="28"/>
        </w:rPr>
        <w:t>生命</w:t>
      </w:r>
      <w:r w:rsidR="00492DD6">
        <w:rPr>
          <w:rFonts w:ascii="標楷體" w:hAnsi="標楷體" w:hint="eastAsia"/>
          <w:bCs/>
          <w:color w:val="000000" w:themeColor="text1"/>
          <w:sz w:val="28"/>
          <w:szCs w:val="28"/>
        </w:rPr>
        <w:lastRenderedPageBreak/>
        <w:t>健康遭受威脅</w:t>
      </w:r>
      <w:r w:rsidR="00C47E59">
        <w:rPr>
          <w:rFonts w:ascii="標楷體" w:hAnsi="標楷體" w:hint="eastAsia"/>
          <w:bCs/>
          <w:color w:val="000000" w:themeColor="text1"/>
          <w:sz w:val="28"/>
          <w:szCs w:val="28"/>
        </w:rPr>
        <w:t>最需要被照護</w:t>
      </w:r>
      <w:r w:rsidR="005B07E9">
        <w:rPr>
          <w:rFonts w:ascii="標楷體" w:hAnsi="標楷體" w:hint="eastAsia"/>
          <w:bCs/>
          <w:color w:val="000000" w:themeColor="text1"/>
          <w:sz w:val="28"/>
          <w:szCs w:val="28"/>
        </w:rPr>
        <w:t>之際，</w:t>
      </w:r>
      <w:r w:rsidR="00C47E59">
        <w:rPr>
          <w:rFonts w:ascii="標楷體" w:hAnsi="標楷體" w:hint="eastAsia"/>
          <w:bCs/>
          <w:color w:val="000000" w:themeColor="text1"/>
          <w:sz w:val="28"/>
          <w:szCs w:val="28"/>
        </w:rPr>
        <w:t>能夠得到最完善的醫療照護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。</w:t>
      </w:r>
      <w:r w:rsidR="00C47E59">
        <w:rPr>
          <w:rFonts w:ascii="標楷體" w:hAnsi="標楷體" w:hint="eastAsia"/>
          <w:bCs/>
          <w:color w:val="000000" w:themeColor="text1"/>
          <w:sz w:val="28"/>
          <w:szCs w:val="28"/>
        </w:rPr>
        <w:t>且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在</w:t>
      </w:r>
      <w:r w:rsidR="0047335D">
        <w:rPr>
          <w:rFonts w:ascii="標楷體" w:hAnsi="標楷體" w:hint="eastAsia"/>
          <w:bCs/>
          <w:color w:val="000000" w:themeColor="text1"/>
          <w:sz w:val="28"/>
          <w:szCs w:val="28"/>
        </w:rPr>
        <w:t>現今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政府</w:t>
      </w:r>
      <w:r w:rsidR="0097580B">
        <w:rPr>
          <w:rFonts w:ascii="標楷體" w:hAnsi="標楷體" w:hint="eastAsia"/>
          <w:bCs/>
          <w:color w:val="000000" w:themeColor="text1"/>
          <w:sz w:val="28"/>
          <w:szCs w:val="28"/>
        </w:rPr>
        <w:t>稅收充裕情況下，相關預算</w:t>
      </w:r>
      <w:r w:rsidR="00C47E59">
        <w:rPr>
          <w:rFonts w:ascii="標楷體" w:hAnsi="標楷體" w:hint="eastAsia"/>
          <w:bCs/>
          <w:color w:val="000000" w:themeColor="text1"/>
          <w:sz w:val="28"/>
          <w:szCs w:val="28"/>
        </w:rPr>
        <w:t>規劃</w:t>
      </w:r>
      <w:r w:rsidR="0047335D">
        <w:rPr>
          <w:rFonts w:ascii="標楷體" w:hAnsi="標楷體" w:hint="eastAsia"/>
          <w:bCs/>
          <w:color w:val="000000" w:themeColor="text1"/>
          <w:sz w:val="28"/>
          <w:szCs w:val="28"/>
        </w:rPr>
        <w:t>運用</w:t>
      </w:r>
      <w:r w:rsidR="00492DD6">
        <w:rPr>
          <w:rFonts w:ascii="標楷體" w:hAnsi="標楷體" w:hint="eastAsia"/>
          <w:bCs/>
          <w:color w:val="000000" w:themeColor="text1"/>
          <w:sz w:val="28"/>
          <w:szCs w:val="28"/>
        </w:rPr>
        <w:t>自</w:t>
      </w:r>
      <w:r w:rsidR="00C47E59">
        <w:rPr>
          <w:rFonts w:ascii="標楷體" w:hAnsi="標楷體" w:hint="eastAsia"/>
          <w:bCs/>
          <w:color w:val="000000" w:themeColor="text1"/>
          <w:sz w:val="28"/>
          <w:szCs w:val="28"/>
        </w:rPr>
        <w:t>應以</w:t>
      </w:r>
      <w:r w:rsidR="0097580B">
        <w:rPr>
          <w:rFonts w:ascii="標楷體" w:hAnsi="標楷體" w:hint="eastAsia"/>
          <w:bCs/>
          <w:color w:val="000000" w:themeColor="text1"/>
          <w:sz w:val="28"/>
          <w:szCs w:val="28"/>
        </w:rPr>
        <w:t>照護民眾生命健康為第一優先，</w:t>
      </w:r>
      <w:r w:rsidR="00492DD6">
        <w:rPr>
          <w:rFonts w:ascii="標楷體" w:hAnsi="標楷體" w:hint="eastAsia"/>
          <w:bCs/>
          <w:color w:val="000000" w:themeColor="text1"/>
          <w:sz w:val="28"/>
          <w:szCs w:val="28"/>
        </w:rPr>
        <w:t>始能</w:t>
      </w:r>
      <w:r w:rsidR="0097580B">
        <w:rPr>
          <w:rFonts w:ascii="標楷體" w:hAnsi="標楷體" w:hint="eastAsia"/>
          <w:bCs/>
          <w:color w:val="000000" w:themeColor="text1"/>
          <w:sz w:val="28"/>
          <w:szCs w:val="28"/>
        </w:rPr>
        <w:t>建立社會</w:t>
      </w:r>
      <w:r w:rsidR="00492DD6">
        <w:rPr>
          <w:rFonts w:ascii="標楷體" w:hAnsi="標楷體" w:hint="eastAsia"/>
          <w:bCs/>
          <w:color w:val="000000" w:themeColor="text1"/>
          <w:sz w:val="28"/>
          <w:szCs w:val="28"/>
        </w:rPr>
        <w:t>安全網，創造全民幸福。</w:t>
      </w:r>
    </w:p>
    <w:p w14:paraId="147AFC2D" w14:textId="1F6F55C0" w:rsidR="0097580B" w:rsidRDefault="00492DD6" w:rsidP="001A465C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ind w:leftChars="0"/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值此歲末寒冬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，</w:t>
      </w:r>
      <w:r w:rsidR="005B07E9">
        <w:rPr>
          <w:rFonts w:ascii="標楷體" w:hAnsi="標楷體" w:hint="eastAsia"/>
          <w:bCs/>
          <w:color w:val="000000" w:themeColor="text1"/>
          <w:sz w:val="28"/>
          <w:szCs w:val="28"/>
        </w:rPr>
        <w:t>恭</w:t>
      </w:r>
      <w:r>
        <w:rPr>
          <w:rFonts w:hint="eastAsia"/>
          <w:bCs/>
          <w:color w:val="000000" w:themeColor="text1"/>
          <w:sz w:val="28"/>
          <w:szCs w:val="28"/>
        </w:rPr>
        <w:t>祝</w:t>
      </w:r>
      <w:r>
        <w:rPr>
          <w:rFonts w:hint="eastAsia"/>
          <w:bCs/>
          <w:color w:val="000000" w:themeColor="text1"/>
          <w:sz w:val="28"/>
          <w:szCs w:val="28"/>
        </w:rPr>
        <w:t xml:space="preserve">   </w:t>
      </w:r>
      <w:r>
        <w:rPr>
          <w:rFonts w:hint="eastAsia"/>
          <w:bCs/>
          <w:color w:val="000000" w:themeColor="text1"/>
          <w:sz w:val="28"/>
          <w:szCs w:val="28"/>
        </w:rPr>
        <w:t>貴委員闔家平安健康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，兔年行大運。</w:t>
      </w:r>
    </w:p>
    <w:p w14:paraId="61C7A3E2" w14:textId="2EC62D37" w:rsidR="001A465C" w:rsidRDefault="0097580B" w:rsidP="0097580B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 xml:space="preserve">    </w:t>
      </w:r>
      <w:r w:rsidR="00492DD6">
        <w:rPr>
          <w:rFonts w:hint="eastAsia"/>
          <w:bCs/>
          <w:color w:val="000000" w:themeColor="text1"/>
          <w:sz w:val="28"/>
          <w:szCs w:val="28"/>
        </w:rPr>
        <w:t xml:space="preserve">     </w:t>
      </w:r>
      <w:r w:rsidR="00492DD6">
        <w:rPr>
          <w:rFonts w:hint="eastAsia"/>
          <w:bCs/>
          <w:color w:val="000000" w:themeColor="text1"/>
          <w:sz w:val="28"/>
          <w:szCs w:val="28"/>
        </w:rPr>
        <w:t>理事長</w:t>
      </w:r>
      <w:r w:rsidR="00492DD6">
        <w:rPr>
          <w:rFonts w:hint="eastAsia"/>
          <w:bCs/>
          <w:color w:val="000000" w:themeColor="text1"/>
          <w:sz w:val="28"/>
          <w:szCs w:val="28"/>
        </w:rPr>
        <w:t xml:space="preserve"> </w:t>
      </w:r>
      <w:r w:rsidR="00492DD6">
        <w:rPr>
          <w:rFonts w:ascii="標楷體" w:hAnsi="標楷體" w:hint="eastAsia"/>
          <w:bCs/>
          <w:color w:val="000000" w:themeColor="text1"/>
          <w:sz w:val="28"/>
          <w:szCs w:val="28"/>
        </w:rPr>
        <w:t>○ ○ ○</w:t>
      </w:r>
      <w:r w:rsidR="00492DD6">
        <w:rPr>
          <w:rFonts w:hint="eastAsia"/>
          <w:bCs/>
          <w:color w:val="000000" w:themeColor="text1"/>
          <w:sz w:val="28"/>
          <w:szCs w:val="28"/>
        </w:rPr>
        <w:t xml:space="preserve"> </w:t>
      </w:r>
    </w:p>
    <w:p w14:paraId="6E43176A" w14:textId="77777777" w:rsidR="00492DD6" w:rsidRPr="0097580B" w:rsidRDefault="00492DD6" w:rsidP="0097580B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440" w:lineRule="exact"/>
        <w:rPr>
          <w:bCs/>
          <w:color w:val="000000" w:themeColor="text1"/>
          <w:sz w:val="28"/>
          <w:szCs w:val="28"/>
        </w:rPr>
      </w:pPr>
    </w:p>
    <w:sectPr w:rsidR="00492DD6" w:rsidRPr="0097580B" w:rsidSect="00494545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0EF8" w14:textId="77777777" w:rsidR="00B534A2" w:rsidRDefault="00B534A2" w:rsidP="00DA1BC8">
      <w:r>
        <w:separator/>
      </w:r>
    </w:p>
  </w:endnote>
  <w:endnote w:type="continuationSeparator" w:id="0">
    <w:p w14:paraId="2A2C839A" w14:textId="77777777" w:rsidR="00B534A2" w:rsidRDefault="00B534A2" w:rsidP="00D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F11E" w14:textId="77777777" w:rsidR="00B534A2" w:rsidRDefault="00B534A2" w:rsidP="00DA1BC8">
      <w:r>
        <w:separator/>
      </w:r>
    </w:p>
  </w:footnote>
  <w:footnote w:type="continuationSeparator" w:id="0">
    <w:p w14:paraId="6FA1E480" w14:textId="77777777" w:rsidR="00B534A2" w:rsidRDefault="00B534A2" w:rsidP="00DA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22D"/>
    <w:multiLevelType w:val="hybridMultilevel"/>
    <w:tmpl w:val="B0727962"/>
    <w:lvl w:ilvl="0" w:tplc="47224118">
      <w:start w:val="1"/>
      <w:numFmt w:val="taiwaneseCountingThousand"/>
      <w:lvlText w:val="%1、"/>
      <w:lvlJc w:val="left"/>
      <w:pPr>
        <w:ind w:left="1080" w:hanging="480"/>
      </w:pPr>
      <w:rPr>
        <w:b/>
        <w:bCs/>
      </w:rPr>
    </w:lvl>
    <w:lvl w:ilvl="1" w:tplc="470AC04C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37A29A5"/>
    <w:multiLevelType w:val="hybridMultilevel"/>
    <w:tmpl w:val="5EB01B08"/>
    <w:lvl w:ilvl="0" w:tplc="42F4F1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66F334B"/>
    <w:multiLevelType w:val="hybridMultilevel"/>
    <w:tmpl w:val="0C380D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304196"/>
    <w:multiLevelType w:val="hybridMultilevel"/>
    <w:tmpl w:val="EABAA67E"/>
    <w:lvl w:ilvl="0" w:tplc="54A00B1E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5ABB6E54"/>
    <w:multiLevelType w:val="hybridMultilevel"/>
    <w:tmpl w:val="A61CF922"/>
    <w:lvl w:ilvl="0" w:tplc="B2A4B79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69202BDB"/>
    <w:multiLevelType w:val="hybridMultilevel"/>
    <w:tmpl w:val="C62E614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727603295">
    <w:abstractNumId w:val="0"/>
  </w:num>
  <w:num w:numId="2" w16cid:durableId="17707799">
    <w:abstractNumId w:val="5"/>
  </w:num>
  <w:num w:numId="3" w16cid:durableId="2089106808">
    <w:abstractNumId w:val="2"/>
  </w:num>
  <w:num w:numId="4" w16cid:durableId="60758855">
    <w:abstractNumId w:val="3"/>
  </w:num>
  <w:num w:numId="5" w16cid:durableId="1740978576">
    <w:abstractNumId w:val="1"/>
  </w:num>
  <w:num w:numId="6" w16cid:durableId="1936400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95"/>
    <w:rsid w:val="00010039"/>
    <w:rsid w:val="0001031C"/>
    <w:rsid w:val="000219E6"/>
    <w:rsid w:val="000325E6"/>
    <w:rsid w:val="0004376E"/>
    <w:rsid w:val="0004497F"/>
    <w:rsid w:val="00047A1B"/>
    <w:rsid w:val="000577B5"/>
    <w:rsid w:val="00061DC6"/>
    <w:rsid w:val="000736E8"/>
    <w:rsid w:val="000A0FA9"/>
    <w:rsid w:val="000A654F"/>
    <w:rsid w:val="000B0D42"/>
    <w:rsid w:val="000F279E"/>
    <w:rsid w:val="000F4A69"/>
    <w:rsid w:val="001009EB"/>
    <w:rsid w:val="00122200"/>
    <w:rsid w:val="00126CA9"/>
    <w:rsid w:val="00136C2E"/>
    <w:rsid w:val="00141ACD"/>
    <w:rsid w:val="00152CF2"/>
    <w:rsid w:val="00157E60"/>
    <w:rsid w:val="001604D8"/>
    <w:rsid w:val="0017181E"/>
    <w:rsid w:val="00192463"/>
    <w:rsid w:val="001A1234"/>
    <w:rsid w:val="001A3176"/>
    <w:rsid w:val="001A3C0E"/>
    <w:rsid w:val="001A465C"/>
    <w:rsid w:val="001B211C"/>
    <w:rsid w:val="001D211C"/>
    <w:rsid w:val="001F6C98"/>
    <w:rsid w:val="00204542"/>
    <w:rsid w:val="00260CD4"/>
    <w:rsid w:val="00282C92"/>
    <w:rsid w:val="002845BD"/>
    <w:rsid w:val="00296A49"/>
    <w:rsid w:val="002A406D"/>
    <w:rsid w:val="002E4EF8"/>
    <w:rsid w:val="0031526E"/>
    <w:rsid w:val="00316AF5"/>
    <w:rsid w:val="00327A87"/>
    <w:rsid w:val="00344B32"/>
    <w:rsid w:val="00344D10"/>
    <w:rsid w:val="00374E90"/>
    <w:rsid w:val="003B1733"/>
    <w:rsid w:val="003B3FD6"/>
    <w:rsid w:val="003B6EC4"/>
    <w:rsid w:val="003D6F13"/>
    <w:rsid w:val="003E375A"/>
    <w:rsid w:val="003F045F"/>
    <w:rsid w:val="003F592F"/>
    <w:rsid w:val="004138E3"/>
    <w:rsid w:val="0044299A"/>
    <w:rsid w:val="004553B1"/>
    <w:rsid w:val="004651E5"/>
    <w:rsid w:val="0047335D"/>
    <w:rsid w:val="00476164"/>
    <w:rsid w:val="00483D9E"/>
    <w:rsid w:val="00485D81"/>
    <w:rsid w:val="00486F7B"/>
    <w:rsid w:val="00490578"/>
    <w:rsid w:val="00492DD6"/>
    <w:rsid w:val="00494545"/>
    <w:rsid w:val="004A1A1C"/>
    <w:rsid w:val="004A44BC"/>
    <w:rsid w:val="004B16FD"/>
    <w:rsid w:val="004B350B"/>
    <w:rsid w:val="004F0FA3"/>
    <w:rsid w:val="004F752C"/>
    <w:rsid w:val="005263F1"/>
    <w:rsid w:val="005321C9"/>
    <w:rsid w:val="00547D89"/>
    <w:rsid w:val="005631CD"/>
    <w:rsid w:val="0058139C"/>
    <w:rsid w:val="005A5CCD"/>
    <w:rsid w:val="005B07E9"/>
    <w:rsid w:val="005D643B"/>
    <w:rsid w:val="00600C7E"/>
    <w:rsid w:val="0062195C"/>
    <w:rsid w:val="0064236C"/>
    <w:rsid w:val="006458DE"/>
    <w:rsid w:val="00687698"/>
    <w:rsid w:val="006C4CC6"/>
    <w:rsid w:val="006D0B49"/>
    <w:rsid w:val="006D12F1"/>
    <w:rsid w:val="006E72BF"/>
    <w:rsid w:val="006F1385"/>
    <w:rsid w:val="007362E7"/>
    <w:rsid w:val="00742CA6"/>
    <w:rsid w:val="00744D90"/>
    <w:rsid w:val="00767F40"/>
    <w:rsid w:val="007B1E27"/>
    <w:rsid w:val="007C6880"/>
    <w:rsid w:val="007C7BB2"/>
    <w:rsid w:val="007D13F3"/>
    <w:rsid w:val="007E6ADD"/>
    <w:rsid w:val="00813291"/>
    <w:rsid w:val="00853905"/>
    <w:rsid w:val="00865789"/>
    <w:rsid w:val="00884257"/>
    <w:rsid w:val="008A0DEC"/>
    <w:rsid w:val="008B1429"/>
    <w:rsid w:val="008E783D"/>
    <w:rsid w:val="008F0A21"/>
    <w:rsid w:val="0091401C"/>
    <w:rsid w:val="00955084"/>
    <w:rsid w:val="0097580B"/>
    <w:rsid w:val="00993A00"/>
    <w:rsid w:val="009E2CB8"/>
    <w:rsid w:val="009F1EFB"/>
    <w:rsid w:val="009F4AFB"/>
    <w:rsid w:val="00A07438"/>
    <w:rsid w:val="00A21570"/>
    <w:rsid w:val="00A8163F"/>
    <w:rsid w:val="00A82417"/>
    <w:rsid w:val="00AB0B25"/>
    <w:rsid w:val="00AC64DF"/>
    <w:rsid w:val="00AD001A"/>
    <w:rsid w:val="00AD7E17"/>
    <w:rsid w:val="00AF7744"/>
    <w:rsid w:val="00B06738"/>
    <w:rsid w:val="00B13771"/>
    <w:rsid w:val="00B30144"/>
    <w:rsid w:val="00B52741"/>
    <w:rsid w:val="00B534A2"/>
    <w:rsid w:val="00B650B9"/>
    <w:rsid w:val="00B701BD"/>
    <w:rsid w:val="00B7568D"/>
    <w:rsid w:val="00BA717B"/>
    <w:rsid w:val="00BB0CEC"/>
    <w:rsid w:val="00BC2F80"/>
    <w:rsid w:val="00C20BF6"/>
    <w:rsid w:val="00C32492"/>
    <w:rsid w:val="00C3424C"/>
    <w:rsid w:val="00C47E59"/>
    <w:rsid w:val="00C65EFF"/>
    <w:rsid w:val="00C808EE"/>
    <w:rsid w:val="00CD79A6"/>
    <w:rsid w:val="00CE483D"/>
    <w:rsid w:val="00CF0FDB"/>
    <w:rsid w:val="00D36C65"/>
    <w:rsid w:val="00D868C1"/>
    <w:rsid w:val="00DA052A"/>
    <w:rsid w:val="00DA1BC8"/>
    <w:rsid w:val="00DB069C"/>
    <w:rsid w:val="00DB6CDE"/>
    <w:rsid w:val="00DB7328"/>
    <w:rsid w:val="00DC44D0"/>
    <w:rsid w:val="00DD3E25"/>
    <w:rsid w:val="00DE3FCA"/>
    <w:rsid w:val="00E042C5"/>
    <w:rsid w:val="00E16BA0"/>
    <w:rsid w:val="00E24F95"/>
    <w:rsid w:val="00E37FDE"/>
    <w:rsid w:val="00E45B01"/>
    <w:rsid w:val="00E5762E"/>
    <w:rsid w:val="00E60652"/>
    <w:rsid w:val="00E73052"/>
    <w:rsid w:val="00E84075"/>
    <w:rsid w:val="00E9522C"/>
    <w:rsid w:val="00ED6D98"/>
    <w:rsid w:val="00EF0CEC"/>
    <w:rsid w:val="00F336A2"/>
    <w:rsid w:val="00F47628"/>
    <w:rsid w:val="00F83048"/>
    <w:rsid w:val="00F84571"/>
    <w:rsid w:val="00FC1AE6"/>
    <w:rsid w:val="00FD7D86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030AB"/>
  <w15:chartTrackingRefBased/>
  <w15:docId w15:val="{AE682D1A-C43B-4A7C-928B-A5715132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napToGrid w:val="0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6F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1B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1BC8"/>
    <w:rPr>
      <w:sz w:val="20"/>
      <w:szCs w:val="20"/>
    </w:rPr>
  </w:style>
  <w:style w:type="paragraph" w:styleId="a7">
    <w:name w:val="List Paragraph"/>
    <w:basedOn w:val="a"/>
    <w:uiPriority w:val="34"/>
    <w:qFormat/>
    <w:rsid w:val="0020454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B16F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忠劭</dc:creator>
  <cp:keywords/>
  <dc:description/>
  <cp:lastModifiedBy>李 美慧</cp:lastModifiedBy>
  <cp:revision>10</cp:revision>
  <cp:lastPrinted>2022-12-30T02:11:00Z</cp:lastPrinted>
  <dcterms:created xsi:type="dcterms:W3CDTF">2022-12-30T00:46:00Z</dcterms:created>
  <dcterms:modified xsi:type="dcterms:W3CDTF">2022-12-30T02:30:00Z</dcterms:modified>
</cp:coreProperties>
</file>