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D242" w14:textId="77777777" w:rsidR="005B48BD" w:rsidRPr="005B48BD" w:rsidRDefault="005B48BD" w:rsidP="005B48BD">
      <w:pPr>
        <w:widowControl/>
        <w:spacing w:line="500" w:lineRule="exact"/>
        <w:jc w:val="center"/>
        <w:rPr>
          <w:rFonts w:ascii="標楷體" w:eastAsia="標楷體" w:hAnsi="標楷體" w:cs="Times New Roman"/>
          <w:b/>
          <w:sz w:val="40"/>
          <w:szCs w:val="40"/>
        </w:rPr>
      </w:pPr>
      <w:proofErr w:type="gramStart"/>
      <w:r w:rsidRPr="005B48BD">
        <w:rPr>
          <w:rFonts w:ascii="標楷體" w:eastAsia="標楷體" w:hAnsi="標楷體" w:cs="Times New Roman" w:hint="eastAsia"/>
          <w:b/>
          <w:sz w:val="40"/>
          <w:szCs w:val="40"/>
        </w:rPr>
        <w:t>112</w:t>
      </w:r>
      <w:proofErr w:type="gramEnd"/>
      <w:r w:rsidRPr="005B48BD">
        <w:rPr>
          <w:rFonts w:ascii="標楷體" w:eastAsia="標楷體" w:hAnsi="標楷體" w:cs="Times New Roman" w:hint="eastAsia"/>
          <w:b/>
          <w:sz w:val="40"/>
          <w:szCs w:val="40"/>
        </w:rPr>
        <w:t>年度全國醫師</w:t>
      </w:r>
      <w:proofErr w:type="gramStart"/>
      <w:r w:rsidRPr="005B48BD">
        <w:rPr>
          <w:rFonts w:ascii="標楷體" w:eastAsia="標楷體" w:hAnsi="標楷體" w:cs="Times New Roman" w:hint="eastAsia"/>
          <w:b/>
          <w:sz w:val="40"/>
          <w:szCs w:val="40"/>
        </w:rPr>
        <w:t>盃</w:t>
      </w:r>
      <w:proofErr w:type="gramEnd"/>
      <w:r w:rsidRPr="005B48BD">
        <w:rPr>
          <w:rFonts w:ascii="標楷體" w:eastAsia="標楷體" w:hAnsi="標楷體" w:cs="Times New Roman" w:hint="eastAsia"/>
          <w:b/>
          <w:sz w:val="40"/>
          <w:szCs w:val="40"/>
        </w:rPr>
        <w:t>高爾夫錦標賽辦法</w:t>
      </w:r>
    </w:p>
    <w:p w14:paraId="2359DC5C" w14:textId="77777777" w:rsidR="005B48BD" w:rsidRPr="005B48BD" w:rsidRDefault="005B48BD" w:rsidP="005B48BD">
      <w:pPr>
        <w:spacing w:beforeLines="50" w:before="180" w:line="440" w:lineRule="exact"/>
        <w:rPr>
          <w:rFonts w:ascii="標楷體" w:eastAsia="標楷體" w:hAnsi="標楷體" w:cs="細明體"/>
          <w:sz w:val="28"/>
          <w:szCs w:val="28"/>
        </w:rPr>
      </w:pPr>
      <w:r w:rsidRPr="005B48BD">
        <w:rPr>
          <w:rFonts w:ascii="標楷體" w:eastAsia="標楷體" w:hAnsi="標楷體" w:cs="細明體" w:hint="eastAsia"/>
          <w:sz w:val="28"/>
          <w:szCs w:val="28"/>
        </w:rPr>
        <w:t>一、主辦單位：中華民國醫師公會全國聯合會</w:t>
      </w:r>
    </w:p>
    <w:p w14:paraId="4967799B" w14:textId="665ACB22"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二、承辦單位：</w:t>
      </w:r>
      <w:r>
        <w:rPr>
          <w:rFonts w:ascii="標楷體" w:eastAsia="標楷體" w:hAnsi="標楷體" w:cs="細明體" w:hint="eastAsia"/>
          <w:sz w:val="28"/>
          <w:szCs w:val="28"/>
        </w:rPr>
        <w:t>社團法人</w:t>
      </w:r>
      <w:r w:rsidR="004A044F">
        <w:rPr>
          <w:rFonts w:ascii="標楷體" w:eastAsia="標楷體" w:hAnsi="標楷體" w:cs="細明體" w:hint="eastAsia"/>
          <w:sz w:val="28"/>
          <w:szCs w:val="28"/>
        </w:rPr>
        <w:t>台</w:t>
      </w:r>
      <w:r w:rsidRPr="005B48BD">
        <w:rPr>
          <w:rFonts w:ascii="標楷體" w:eastAsia="標楷體" w:hAnsi="標楷體" w:cs="細明體" w:hint="eastAsia"/>
          <w:sz w:val="28"/>
          <w:szCs w:val="28"/>
        </w:rPr>
        <w:t>南市醫師公會</w:t>
      </w:r>
    </w:p>
    <w:p w14:paraId="21B11464"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三、指導單位：</w:t>
      </w:r>
      <w:proofErr w:type="gramStart"/>
      <w:r w:rsidRPr="005B48BD">
        <w:rPr>
          <w:rFonts w:ascii="標楷體" w:eastAsia="標楷體" w:hAnsi="標楷體" w:cs="細明體" w:hint="eastAsia"/>
          <w:sz w:val="28"/>
          <w:szCs w:val="28"/>
        </w:rPr>
        <w:t>臺</w:t>
      </w:r>
      <w:proofErr w:type="gramEnd"/>
      <w:r w:rsidRPr="005B48BD">
        <w:rPr>
          <w:rFonts w:ascii="標楷體" w:eastAsia="標楷體" w:hAnsi="標楷體" w:cs="細明體" w:hint="eastAsia"/>
          <w:sz w:val="28"/>
          <w:szCs w:val="28"/>
        </w:rPr>
        <w:t>南市政府、</w:t>
      </w:r>
      <w:proofErr w:type="gramStart"/>
      <w:r w:rsidRPr="005B48BD">
        <w:rPr>
          <w:rFonts w:ascii="標楷體" w:eastAsia="標楷體" w:hAnsi="標楷體" w:cs="細明體" w:hint="eastAsia"/>
          <w:sz w:val="28"/>
          <w:szCs w:val="28"/>
        </w:rPr>
        <w:t>臺</w:t>
      </w:r>
      <w:proofErr w:type="gramEnd"/>
      <w:r w:rsidRPr="005B48BD">
        <w:rPr>
          <w:rFonts w:ascii="標楷體" w:eastAsia="標楷體" w:hAnsi="標楷體" w:cs="細明體" w:hint="eastAsia"/>
          <w:sz w:val="28"/>
          <w:szCs w:val="28"/>
        </w:rPr>
        <w:t>南市政府衛生局</w:t>
      </w:r>
    </w:p>
    <w:p w14:paraId="75AFF0F5" w14:textId="77777777" w:rsidR="000D233E" w:rsidRDefault="005B48BD" w:rsidP="005B48BD">
      <w:pPr>
        <w:spacing w:line="440" w:lineRule="exact"/>
        <w:rPr>
          <w:rFonts w:ascii="標楷體" w:eastAsia="標楷體" w:hAnsi="標楷體" w:cs="Times New Roman"/>
          <w:bCs/>
          <w:sz w:val="28"/>
          <w:szCs w:val="28"/>
        </w:rPr>
      </w:pPr>
      <w:r w:rsidRPr="005B48BD">
        <w:rPr>
          <w:rFonts w:ascii="標楷體" w:eastAsia="標楷體" w:hAnsi="標楷體" w:cs="細明體" w:hint="eastAsia"/>
          <w:sz w:val="28"/>
          <w:szCs w:val="28"/>
        </w:rPr>
        <w:t>四、協辦單位：</w:t>
      </w:r>
      <w:r w:rsidRPr="005B48BD">
        <w:rPr>
          <w:rFonts w:ascii="標楷體" w:eastAsia="標楷體" w:hAnsi="標楷體" w:cs="Times New Roman" w:hint="eastAsia"/>
          <w:sz w:val="28"/>
          <w:szCs w:val="28"/>
        </w:rPr>
        <w:t>南一高爾夫球場、南瀛高爾夫球隊、</w:t>
      </w:r>
      <w:r w:rsidRPr="005B48BD">
        <w:rPr>
          <w:rFonts w:ascii="標楷體" w:eastAsia="標楷體" w:hAnsi="標楷體" w:cs="Times New Roman" w:hint="eastAsia"/>
          <w:bCs/>
          <w:sz w:val="28"/>
          <w:szCs w:val="28"/>
        </w:rPr>
        <w:t>國立成功大學醫學院附設醫院、</w:t>
      </w:r>
    </w:p>
    <w:p w14:paraId="78CBA699" w14:textId="77777777" w:rsidR="000D233E" w:rsidRDefault="000D233E" w:rsidP="005B48BD">
      <w:pPr>
        <w:spacing w:line="44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5B48BD" w:rsidRPr="005B48BD">
        <w:rPr>
          <w:rFonts w:ascii="標楷體" w:eastAsia="標楷體" w:hAnsi="標楷體" w:cs="Times New Roman" w:hint="eastAsia"/>
          <w:bCs/>
          <w:sz w:val="28"/>
          <w:szCs w:val="28"/>
        </w:rPr>
        <w:t>奇美醫療財團法人奇美醫學中心</w:t>
      </w:r>
      <w:bookmarkStart w:id="0" w:name="_Hlk109053337"/>
      <w:r w:rsidR="005B48BD" w:rsidRPr="005B48BD">
        <w:rPr>
          <w:rFonts w:ascii="標楷體" w:eastAsia="標楷體" w:hAnsi="標楷體" w:cs="Times New Roman" w:hint="eastAsia"/>
          <w:bCs/>
          <w:sz w:val="28"/>
          <w:szCs w:val="28"/>
        </w:rPr>
        <w:t>、</w:t>
      </w:r>
      <w:bookmarkEnd w:id="0"/>
      <w:r w:rsidR="005B48BD" w:rsidRPr="005B48BD">
        <w:rPr>
          <w:rFonts w:ascii="標楷體" w:eastAsia="標楷體" w:hAnsi="標楷體" w:cs="Times New Roman" w:hint="eastAsia"/>
          <w:bCs/>
          <w:sz w:val="28"/>
          <w:szCs w:val="28"/>
        </w:rPr>
        <w:t>台灣基督長老教會新樓醫院、</w:t>
      </w:r>
      <w:proofErr w:type="gramStart"/>
      <w:r w:rsidR="005B48BD" w:rsidRPr="005B48BD">
        <w:rPr>
          <w:rFonts w:ascii="標楷體" w:eastAsia="標楷體" w:hAnsi="標楷體" w:cs="Times New Roman" w:hint="eastAsia"/>
          <w:bCs/>
          <w:sz w:val="28"/>
          <w:szCs w:val="28"/>
        </w:rPr>
        <w:t>郭</w:t>
      </w:r>
      <w:proofErr w:type="gramEnd"/>
      <w:r w:rsidR="005B48BD" w:rsidRPr="005B48BD">
        <w:rPr>
          <w:rFonts w:ascii="標楷體" w:eastAsia="標楷體" w:hAnsi="標楷體" w:cs="Times New Roman" w:hint="eastAsia"/>
          <w:bCs/>
          <w:sz w:val="28"/>
          <w:szCs w:val="28"/>
        </w:rPr>
        <w:t>綜</w:t>
      </w:r>
    </w:p>
    <w:p w14:paraId="275FA72A" w14:textId="22F6FEFA" w:rsidR="005B48BD" w:rsidRPr="005B48BD" w:rsidRDefault="000D233E" w:rsidP="005B48BD">
      <w:pPr>
        <w:spacing w:line="44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5B48BD" w:rsidRPr="005B48BD">
        <w:rPr>
          <w:rFonts w:ascii="標楷體" w:eastAsia="標楷體" w:hAnsi="標楷體" w:cs="Times New Roman" w:hint="eastAsia"/>
          <w:bCs/>
          <w:sz w:val="28"/>
          <w:szCs w:val="28"/>
        </w:rPr>
        <w:t>合醫院、台南市立醫院、台南市立安南醫院</w:t>
      </w:r>
    </w:p>
    <w:p w14:paraId="2C31D550" w14:textId="77777777" w:rsidR="005B48BD" w:rsidRPr="005B48BD" w:rsidRDefault="005B48BD" w:rsidP="005B48BD">
      <w:pPr>
        <w:spacing w:line="440" w:lineRule="exact"/>
        <w:rPr>
          <w:rFonts w:ascii="標楷體" w:eastAsia="標楷體" w:hAnsi="標楷體" w:cs="細明體"/>
          <w:color w:val="000000"/>
          <w:sz w:val="28"/>
          <w:szCs w:val="28"/>
        </w:rPr>
      </w:pPr>
      <w:r w:rsidRPr="005B48BD">
        <w:rPr>
          <w:rFonts w:ascii="標楷體" w:eastAsia="標楷體" w:hAnsi="標楷體" w:cs="細明體" w:hint="eastAsia"/>
          <w:sz w:val="28"/>
          <w:szCs w:val="28"/>
        </w:rPr>
        <w:t>五</w:t>
      </w:r>
      <w:r w:rsidRPr="005B48BD">
        <w:rPr>
          <w:rFonts w:ascii="標楷體" w:eastAsia="標楷體" w:hAnsi="標楷體" w:cs="細明體" w:hint="eastAsia"/>
          <w:color w:val="000000"/>
          <w:sz w:val="28"/>
          <w:szCs w:val="28"/>
        </w:rPr>
        <w:t xml:space="preserve">、比賽日期：112年4月30日 </w:t>
      </w:r>
      <w:r w:rsidRPr="005B48BD">
        <w:rPr>
          <w:rFonts w:ascii="標楷體" w:eastAsia="標楷體" w:hAnsi="標楷體" w:cs="細明體"/>
          <w:color w:val="000000"/>
          <w:sz w:val="28"/>
          <w:szCs w:val="28"/>
        </w:rPr>
        <w:t>(</w:t>
      </w:r>
      <w:r w:rsidRPr="005B48BD">
        <w:rPr>
          <w:rFonts w:ascii="標楷體" w:eastAsia="標楷體" w:hAnsi="標楷體" w:cs="細明體" w:hint="eastAsia"/>
          <w:color w:val="000000"/>
          <w:sz w:val="28"/>
          <w:szCs w:val="28"/>
        </w:rPr>
        <w:t>星期日</w:t>
      </w:r>
      <w:proofErr w:type="gramStart"/>
      <w:r w:rsidRPr="005B48BD">
        <w:rPr>
          <w:rFonts w:ascii="標楷體" w:eastAsia="標楷體" w:hAnsi="標楷體" w:cs="細明體" w:hint="eastAsia"/>
          <w:color w:val="000000"/>
          <w:sz w:val="28"/>
          <w:szCs w:val="28"/>
        </w:rPr>
        <w:t>）</w:t>
      </w:r>
      <w:proofErr w:type="gramEnd"/>
    </w:p>
    <w:p w14:paraId="0ED117C3" w14:textId="35E35B5F" w:rsidR="005B48BD" w:rsidRPr="005B48BD" w:rsidRDefault="005B48BD" w:rsidP="005B48BD">
      <w:pPr>
        <w:spacing w:line="440" w:lineRule="exact"/>
        <w:rPr>
          <w:rFonts w:ascii="標楷體" w:eastAsia="標楷體" w:hAnsi="標楷體" w:cs="細明體"/>
          <w:color w:val="000000"/>
          <w:sz w:val="28"/>
          <w:szCs w:val="28"/>
        </w:rPr>
      </w:pPr>
      <w:r w:rsidRPr="005B48BD">
        <w:rPr>
          <w:rFonts w:ascii="標楷體" w:eastAsia="標楷體" w:hAnsi="標楷體" w:cs="細明體"/>
          <w:color w:val="000000"/>
          <w:sz w:val="28"/>
          <w:szCs w:val="28"/>
        </w:rPr>
        <w:t xml:space="preserve">        </w:t>
      </w:r>
      <w:r>
        <w:rPr>
          <w:rFonts w:ascii="標楷體" w:eastAsia="標楷體" w:hAnsi="標楷體" w:cs="細明體" w:hint="eastAsia"/>
          <w:color w:val="000000"/>
          <w:sz w:val="28"/>
          <w:szCs w:val="28"/>
        </w:rPr>
        <w:t xml:space="preserve">  </w:t>
      </w:r>
      <w:r w:rsidRPr="005B48BD">
        <w:rPr>
          <w:rFonts w:ascii="標楷體" w:eastAsia="標楷體" w:hAnsi="標楷體" w:cs="細明體"/>
          <w:color w:val="000000"/>
          <w:sz w:val="28"/>
          <w:szCs w:val="28"/>
        </w:rPr>
        <w:t xml:space="preserve"> </w:t>
      </w:r>
      <w:r>
        <w:rPr>
          <w:rFonts w:ascii="標楷體" w:eastAsia="標楷體" w:hAnsi="標楷體" w:cs="細明體" w:hint="eastAsia"/>
          <w:color w:val="000000"/>
          <w:sz w:val="28"/>
          <w:szCs w:val="28"/>
        </w:rPr>
        <w:t xml:space="preserve">  </w:t>
      </w:r>
      <w:r w:rsidRPr="005B48BD">
        <w:rPr>
          <w:rFonts w:ascii="標楷體" w:eastAsia="標楷體" w:hAnsi="標楷體" w:cs="細明體" w:hint="eastAsia"/>
          <w:color w:val="000000"/>
          <w:sz w:val="28"/>
          <w:szCs w:val="28"/>
        </w:rPr>
        <w:t>上午開球：</w:t>
      </w:r>
      <w:r w:rsidR="00C5130E">
        <w:rPr>
          <w:rFonts w:ascii="標楷體" w:eastAsia="標楷體" w:hAnsi="標楷體" w:cs="細明體" w:hint="eastAsia"/>
          <w:color w:val="000000"/>
          <w:sz w:val="28"/>
          <w:szCs w:val="28"/>
        </w:rPr>
        <w:t xml:space="preserve"> </w:t>
      </w:r>
      <w:r w:rsidR="004A044F">
        <w:rPr>
          <w:rFonts w:ascii="標楷體" w:eastAsia="標楷體" w:hAnsi="標楷體" w:cs="細明體" w:hint="eastAsia"/>
          <w:color w:val="000000"/>
          <w:sz w:val="28"/>
          <w:szCs w:val="28"/>
        </w:rPr>
        <w:t>5</w:t>
      </w:r>
      <w:r w:rsidRPr="005B48BD">
        <w:rPr>
          <w:rFonts w:ascii="標楷體" w:eastAsia="標楷體" w:hAnsi="標楷體" w:cs="細明體" w:hint="eastAsia"/>
          <w:color w:val="000000"/>
          <w:sz w:val="28"/>
          <w:szCs w:val="28"/>
        </w:rPr>
        <w:t>：</w:t>
      </w:r>
      <w:r w:rsidR="004A044F">
        <w:rPr>
          <w:rFonts w:ascii="標楷體" w:eastAsia="標楷體" w:hAnsi="標楷體" w:cs="細明體" w:hint="eastAsia"/>
          <w:color w:val="000000"/>
          <w:sz w:val="28"/>
          <w:szCs w:val="28"/>
        </w:rPr>
        <w:t>3</w:t>
      </w:r>
      <w:r w:rsidRPr="005B48BD">
        <w:rPr>
          <w:rFonts w:ascii="標楷體" w:eastAsia="標楷體" w:hAnsi="標楷體" w:cs="細明體"/>
          <w:color w:val="000000"/>
          <w:sz w:val="28"/>
          <w:szCs w:val="28"/>
        </w:rPr>
        <w:t>0</w:t>
      </w:r>
      <w:r w:rsidRPr="005B48BD">
        <w:rPr>
          <w:rFonts w:ascii="標楷體" w:eastAsia="標楷體" w:hAnsi="標楷體" w:cs="細明體" w:hint="eastAsia"/>
          <w:color w:val="000000"/>
          <w:sz w:val="28"/>
          <w:szCs w:val="28"/>
        </w:rPr>
        <w:t>開始報到，</w:t>
      </w:r>
      <w:r w:rsidR="00206338">
        <w:rPr>
          <w:rFonts w:ascii="標楷體" w:eastAsia="標楷體" w:hAnsi="標楷體" w:cs="細明體" w:hint="eastAsia"/>
          <w:color w:val="000000"/>
          <w:sz w:val="28"/>
          <w:szCs w:val="28"/>
        </w:rPr>
        <w:t xml:space="preserve"> </w:t>
      </w:r>
      <w:r w:rsidRPr="005B48BD">
        <w:rPr>
          <w:rFonts w:ascii="標楷體" w:eastAsia="標楷體" w:hAnsi="標楷體" w:cs="細明體"/>
          <w:color w:val="000000"/>
          <w:sz w:val="28"/>
          <w:szCs w:val="28"/>
        </w:rPr>
        <w:t>6</w:t>
      </w:r>
      <w:r w:rsidRPr="005B48BD">
        <w:rPr>
          <w:rFonts w:ascii="標楷體" w:eastAsia="標楷體" w:hAnsi="標楷體" w:cs="細明體" w:hint="eastAsia"/>
          <w:color w:val="000000"/>
          <w:sz w:val="28"/>
          <w:szCs w:val="28"/>
        </w:rPr>
        <w:t>：3</w:t>
      </w:r>
      <w:r w:rsidRPr="005B48BD">
        <w:rPr>
          <w:rFonts w:ascii="標楷體" w:eastAsia="標楷體" w:hAnsi="標楷體" w:cs="細明體"/>
          <w:color w:val="000000"/>
          <w:sz w:val="28"/>
          <w:szCs w:val="28"/>
        </w:rPr>
        <w:t>0</w:t>
      </w:r>
      <w:r w:rsidRPr="005B48BD">
        <w:rPr>
          <w:rFonts w:ascii="標楷體" w:eastAsia="標楷體" w:hAnsi="標楷體" w:cs="細明體" w:hint="eastAsia"/>
          <w:color w:val="000000"/>
          <w:sz w:val="28"/>
          <w:szCs w:val="28"/>
        </w:rPr>
        <w:t>十八洞同時開球。（限30組）</w:t>
      </w:r>
      <w:r w:rsidRPr="005B48BD">
        <w:rPr>
          <w:rFonts w:ascii="標楷體" w:eastAsia="標楷體" w:hAnsi="標楷體" w:cs="細明體"/>
          <w:color w:val="000000"/>
          <w:sz w:val="28"/>
          <w:szCs w:val="28"/>
        </w:rPr>
        <w:t xml:space="preserve"> </w:t>
      </w:r>
    </w:p>
    <w:p w14:paraId="06894213" w14:textId="71ACECBC"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color w:val="000000"/>
          <w:sz w:val="28"/>
          <w:szCs w:val="28"/>
        </w:rPr>
        <w:t xml:space="preserve">        </w:t>
      </w:r>
      <w:r>
        <w:rPr>
          <w:rFonts w:ascii="標楷體" w:eastAsia="標楷體" w:hAnsi="標楷體" w:cs="細明體" w:hint="eastAsia"/>
          <w:color w:val="000000"/>
          <w:sz w:val="28"/>
          <w:szCs w:val="28"/>
        </w:rPr>
        <w:t xml:space="preserve">  </w:t>
      </w:r>
      <w:r w:rsidRPr="005B48BD">
        <w:rPr>
          <w:rFonts w:ascii="標楷體" w:eastAsia="標楷體" w:hAnsi="標楷體" w:cs="細明體"/>
          <w:color w:val="000000"/>
          <w:sz w:val="28"/>
          <w:szCs w:val="28"/>
        </w:rPr>
        <w:t xml:space="preserve"> </w:t>
      </w:r>
      <w:r>
        <w:rPr>
          <w:rFonts w:ascii="標楷體" w:eastAsia="標楷體" w:hAnsi="標楷體" w:cs="細明體" w:hint="eastAsia"/>
          <w:color w:val="000000"/>
          <w:sz w:val="28"/>
          <w:szCs w:val="28"/>
        </w:rPr>
        <w:t xml:space="preserve">  </w:t>
      </w:r>
      <w:r w:rsidR="003C39B9">
        <w:rPr>
          <w:rFonts w:ascii="標楷體" w:eastAsia="標楷體" w:hAnsi="標楷體" w:cs="細明體" w:hint="eastAsia"/>
          <w:color w:val="000000"/>
          <w:sz w:val="28"/>
          <w:szCs w:val="28"/>
        </w:rPr>
        <w:t>中</w:t>
      </w:r>
      <w:r w:rsidRPr="005B48BD">
        <w:rPr>
          <w:rFonts w:ascii="標楷體" w:eastAsia="標楷體" w:hAnsi="標楷體" w:cs="細明體" w:hint="eastAsia"/>
          <w:color w:val="000000"/>
          <w:sz w:val="28"/>
          <w:szCs w:val="28"/>
        </w:rPr>
        <w:t>午開球</w:t>
      </w:r>
      <w:r w:rsidR="00206338">
        <w:rPr>
          <w:rFonts w:ascii="標楷體" w:eastAsia="標楷體" w:hAnsi="標楷體" w:cs="細明體" w:hint="eastAsia"/>
          <w:color w:val="000000"/>
          <w:sz w:val="28"/>
          <w:szCs w:val="28"/>
        </w:rPr>
        <w:t>：</w:t>
      </w:r>
      <w:r w:rsidRPr="005B48BD">
        <w:rPr>
          <w:rFonts w:ascii="標楷體" w:eastAsia="標楷體" w:hAnsi="標楷體" w:cs="細明體"/>
          <w:color w:val="000000"/>
          <w:sz w:val="28"/>
          <w:szCs w:val="28"/>
        </w:rPr>
        <w:t>1</w:t>
      </w:r>
      <w:r w:rsidR="004A044F">
        <w:rPr>
          <w:rFonts w:ascii="標楷體" w:eastAsia="標楷體" w:hAnsi="標楷體" w:cs="細明體" w:hint="eastAsia"/>
          <w:color w:val="000000"/>
          <w:sz w:val="28"/>
          <w:szCs w:val="28"/>
        </w:rPr>
        <w:t>0</w:t>
      </w:r>
      <w:r w:rsidRPr="005B48BD">
        <w:rPr>
          <w:rFonts w:ascii="標楷體" w:eastAsia="標楷體" w:hAnsi="標楷體" w:cs="細明體" w:hint="eastAsia"/>
          <w:color w:val="000000"/>
          <w:sz w:val="28"/>
          <w:szCs w:val="28"/>
        </w:rPr>
        <w:t>：</w:t>
      </w:r>
      <w:r w:rsidR="004A044F">
        <w:rPr>
          <w:rFonts w:ascii="標楷體" w:eastAsia="標楷體" w:hAnsi="標楷體" w:cs="細明體" w:hint="eastAsia"/>
          <w:color w:val="000000"/>
          <w:sz w:val="28"/>
          <w:szCs w:val="28"/>
        </w:rPr>
        <w:t>3</w:t>
      </w:r>
      <w:r w:rsidRPr="005B48BD">
        <w:rPr>
          <w:rFonts w:ascii="標楷體" w:eastAsia="標楷體" w:hAnsi="標楷體" w:cs="細明體"/>
          <w:color w:val="000000"/>
          <w:sz w:val="28"/>
          <w:szCs w:val="28"/>
        </w:rPr>
        <w:t>0</w:t>
      </w:r>
      <w:r w:rsidRPr="005B48BD">
        <w:rPr>
          <w:rFonts w:ascii="標楷體" w:eastAsia="標楷體" w:hAnsi="標楷體" w:cs="細明體" w:hint="eastAsia"/>
          <w:color w:val="000000"/>
          <w:sz w:val="28"/>
          <w:szCs w:val="28"/>
        </w:rPr>
        <w:t>開始報到，</w:t>
      </w:r>
      <w:r w:rsidRPr="005B48BD">
        <w:rPr>
          <w:rFonts w:ascii="標楷體" w:eastAsia="標楷體" w:hAnsi="標楷體" w:cs="細明體"/>
          <w:color w:val="000000"/>
          <w:sz w:val="28"/>
          <w:szCs w:val="28"/>
        </w:rPr>
        <w:t>11</w:t>
      </w:r>
      <w:r w:rsidRPr="005B48BD">
        <w:rPr>
          <w:rFonts w:ascii="標楷體" w:eastAsia="標楷體" w:hAnsi="標楷體" w:cs="細明體" w:hint="eastAsia"/>
          <w:color w:val="000000"/>
          <w:sz w:val="28"/>
          <w:szCs w:val="28"/>
        </w:rPr>
        <w:t>：</w:t>
      </w:r>
      <w:r w:rsidRPr="005B48BD">
        <w:rPr>
          <w:rFonts w:ascii="標楷體" w:eastAsia="標楷體" w:hAnsi="標楷體" w:cs="細明體"/>
          <w:color w:val="000000"/>
          <w:sz w:val="28"/>
          <w:szCs w:val="28"/>
        </w:rPr>
        <w:t>30</w:t>
      </w:r>
      <w:r w:rsidRPr="005B48BD">
        <w:rPr>
          <w:rFonts w:ascii="標楷體" w:eastAsia="標楷體" w:hAnsi="標楷體" w:cs="細明體" w:hint="eastAsia"/>
          <w:color w:val="000000"/>
          <w:sz w:val="28"/>
          <w:szCs w:val="28"/>
        </w:rPr>
        <w:t>十八洞同時開球。</w:t>
      </w:r>
      <w:r w:rsidRPr="005B48BD">
        <w:rPr>
          <w:rFonts w:ascii="標楷體" w:eastAsia="標楷體" w:hAnsi="標楷體" w:cs="細明體"/>
          <w:sz w:val="28"/>
          <w:szCs w:val="28"/>
        </w:rPr>
        <w:t xml:space="preserve"> </w:t>
      </w:r>
    </w:p>
    <w:p w14:paraId="2BE475ED" w14:textId="5A25A8DC" w:rsidR="0087480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sz w:val="28"/>
          <w:szCs w:val="28"/>
        </w:rPr>
        <w:t xml:space="preserve"> </w:t>
      </w:r>
      <w:r w:rsidR="0087480D">
        <w:rPr>
          <w:rFonts w:ascii="標楷體" w:eastAsia="標楷體" w:hAnsi="標楷體" w:cs="細明體" w:hint="eastAsia"/>
          <w:sz w:val="28"/>
          <w:szCs w:val="28"/>
        </w:rPr>
        <w:t xml:space="preserve">            (11：10開球儀式)</w:t>
      </w:r>
    </w:p>
    <w:p w14:paraId="5AB88926" w14:textId="38B7B4C1" w:rsidR="005B48BD" w:rsidRPr="005B48BD" w:rsidRDefault="0087480D"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請參加競賽會員依分組時刻表提早半小時報到，逾時以棄權論。</w:t>
      </w:r>
    </w:p>
    <w:p w14:paraId="7472641F" w14:textId="327F9D68" w:rsid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六、比賽地點：南一</w:t>
      </w:r>
      <w:r w:rsidR="0087480D">
        <w:rPr>
          <w:rFonts w:ascii="標楷體" w:eastAsia="標楷體" w:hAnsi="標楷體" w:cs="細明體" w:hint="eastAsia"/>
          <w:sz w:val="28"/>
          <w:szCs w:val="28"/>
        </w:rPr>
        <w:t>高爾夫</w:t>
      </w:r>
      <w:r w:rsidRPr="005B48BD">
        <w:rPr>
          <w:rFonts w:ascii="標楷體" w:eastAsia="標楷體" w:hAnsi="標楷體" w:cs="細明體" w:hint="eastAsia"/>
          <w:sz w:val="28"/>
          <w:szCs w:val="28"/>
        </w:rPr>
        <w:t>球場(台南市關廟區長榮街</w:t>
      </w:r>
      <w:r w:rsidRPr="005B48BD">
        <w:rPr>
          <w:rFonts w:ascii="標楷體" w:eastAsia="標楷體" w:hAnsi="標楷體" w:cs="細明體"/>
          <w:sz w:val="28"/>
          <w:szCs w:val="28"/>
        </w:rPr>
        <w:t>500</w:t>
      </w:r>
      <w:r w:rsidRPr="005B48BD">
        <w:rPr>
          <w:rFonts w:ascii="標楷體" w:eastAsia="標楷體" w:hAnsi="標楷體" w:cs="細明體" w:hint="eastAsia"/>
          <w:sz w:val="28"/>
          <w:szCs w:val="28"/>
        </w:rPr>
        <w:t>號</w:t>
      </w:r>
      <w:r w:rsidRPr="005B48BD">
        <w:rPr>
          <w:rFonts w:ascii="標楷體" w:eastAsia="標楷體" w:hAnsi="標楷體" w:cs="細明體"/>
          <w:sz w:val="28"/>
          <w:szCs w:val="28"/>
        </w:rPr>
        <w:t xml:space="preserve"> </w:t>
      </w:r>
      <w:r w:rsidRPr="005B48BD">
        <w:rPr>
          <w:rFonts w:ascii="標楷體" w:eastAsia="標楷體" w:hAnsi="標楷體" w:cs="細明體" w:hint="eastAsia"/>
          <w:sz w:val="28"/>
          <w:szCs w:val="28"/>
        </w:rPr>
        <w:t>)電話</w:t>
      </w:r>
      <w:r w:rsidRPr="005B48BD">
        <w:rPr>
          <w:rFonts w:ascii="標楷體" w:eastAsia="標楷體" w:hAnsi="標楷體" w:cs="細明體"/>
          <w:sz w:val="28"/>
          <w:szCs w:val="28"/>
        </w:rPr>
        <w:t>:06-5551121</w:t>
      </w:r>
    </w:p>
    <w:p w14:paraId="64C66E0E" w14:textId="16BC1FEC" w:rsidR="002011AD" w:rsidRPr="002011AD" w:rsidRDefault="002011AD"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球袋寄送</w:t>
      </w:r>
      <w:proofErr w:type="gramEnd"/>
      <w:r>
        <w:rPr>
          <w:rFonts w:ascii="標楷體" w:eastAsia="標楷體" w:hAnsi="標楷體" w:cs="細明體" w:hint="eastAsia"/>
          <w:sz w:val="28"/>
          <w:szCs w:val="28"/>
        </w:rPr>
        <w:t>等與球場相關等問題，請洽詹尚岳先生手機：0916772141</w:t>
      </w:r>
    </w:p>
    <w:p w14:paraId="6377F9FD" w14:textId="5B0CC963"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七、參加對象：全國各縣市醫師公會為比賽單位</w:t>
      </w:r>
    </w:p>
    <w:p w14:paraId="592A5FFF" w14:textId="77777777" w:rsidR="000D233E" w:rsidRDefault="005B48BD" w:rsidP="000D233E">
      <w:pPr>
        <w:spacing w:line="440" w:lineRule="exact"/>
        <w:ind w:left="560" w:hangingChars="200" w:hanging="560"/>
        <w:rPr>
          <w:rFonts w:ascii="標楷體" w:eastAsia="標楷體" w:hAnsi="標楷體" w:cs="細明體"/>
          <w:sz w:val="28"/>
          <w:szCs w:val="28"/>
        </w:rPr>
      </w:pPr>
      <w:r w:rsidRPr="005B48BD">
        <w:rPr>
          <w:rFonts w:ascii="標楷體" w:eastAsia="標楷體" w:hAnsi="標楷體" w:cs="細明體" w:hint="eastAsia"/>
          <w:sz w:val="28"/>
          <w:szCs w:val="28"/>
        </w:rPr>
        <w:t>八、報名日期及方式：</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12年</w:t>
      </w:r>
      <w:r w:rsidR="0087480D">
        <w:rPr>
          <w:rFonts w:ascii="標楷體" w:eastAsia="標楷體" w:hAnsi="標楷體" w:cs="細明體" w:hint="eastAsia"/>
          <w:color w:val="000000"/>
          <w:sz w:val="28"/>
          <w:szCs w:val="28"/>
        </w:rPr>
        <w:t>2</w:t>
      </w:r>
      <w:r w:rsidRPr="005B48BD">
        <w:rPr>
          <w:rFonts w:ascii="標楷體" w:eastAsia="標楷體" w:hAnsi="標楷體" w:cs="細明體" w:hint="eastAsia"/>
          <w:color w:val="000000"/>
          <w:sz w:val="28"/>
          <w:szCs w:val="28"/>
        </w:rPr>
        <w:t>月2</w:t>
      </w:r>
      <w:r w:rsidRPr="005B48BD">
        <w:rPr>
          <w:rFonts w:ascii="標楷體" w:eastAsia="標楷體" w:hAnsi="標楷體" w:cs="細明體"/>
          <w:color w:val="000000"/>
          <w:sz w:val="28"/>
          <w:szCs w:val="28"/>
        </w:rPr>
        <w:t>0</w:t>
      </w:r>
      <w:r w:rsidRPr="005B48BD">
        <w:rPr>
          <w:rFonts w:ascii="標楷體" w:eastAsia="標楷體" w:hAnsi="標楷體" w:cs="細明體" w:hint="eastAsia"/>
          <w:color w:val="000000"/>
          <w:sz w:val="28"/>
          <w:szCs w:val="28"/>
        </w:rPr>
        <w:t>日</w:t>
      </w:r>
      <w:r w:rsidRPr="005B48BD">
        <w:rPr>
          <w:rFonts w:ascii="標楷體" w:eastAsia="標楷體" w:hAnsi="標楷體" w:cs="細明體" w:hint="eastAsia"/>
          <w:sz w:val="28"/>
          <w:szCs w:val="28"/>
        </w:rPr>
        <w:t>前由各縣市公會依報名格式向</w:t>
      </w:r>
      <w:proofErr w:type="gramStart"/>
      <w:r w:rsidRPr="005B48BD">
        <w:rPr>
          <w:rFonts w:ascii="標楷體" w:eastAsia="標楷體" w:hAnsi="標楷體" w:cs="細明體" w:hint="eastAsia"/>
          <w:sz w:val="28"/>
          <w:szCs w:val="28"/>
        </w:rPr>
        <w:t>臺</w:t>
      </w:r>
      <w:proofErr w:type="gramEnd"/>
      <w:r w:rsidRPr="005B48BD">
        <w:rPr>
          <w:rFonts w:ascii="標楷體" w:eastAsia="標楷體" w:hAnsi="標楷體" w:cs="細明體" w:hint="eastAsia"/>
          <w:sz w:val="28"/>
          <w:szCs w:val="28"/>
        </w:rPr>
        <w:t>南市醫師公</w:t>
      </w:r>
    </w:p>
    <w:p w14:paraId="576E9379" w14:textId="77777777" w:rsidR="000D233E" w:rsidRDefault="000D233E" w:rsidP="000D233E">
      <w:pPr>
        <w:spacing w:line="44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會報名，如報名時段人數過多，主辦單位保留調整分組權利</w:t>
      </w:r>
    </w:p>
    <w:p w14:paraId="27221820" w14:textId="2985C763" w:rsidR="005B48BD" w:rsidRPr="005B48BD" w:rsidRDefault="000D233E" w:rsidP="000D233E">
      <w:pPr>
        <w:spacing w:line="44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 xml:space="preserve"> </w:t>
      </w:r>
      <w:r w:rsidR="005B48BD" w:rsidRPr="005B48BD">
        <w:rPr>
          <w:rFonts w:ascii="標楷體" w:eastAsia="標楷體" w:hAnsi="標楷體" w:cs="細明體"/>
          <w:sz w:val="28"/>
          <w:szCs w:val="28"/>
        </w:rPr>
        <w:t>(</w:t>
      </w:r>
      <w:r w:rsidR="005B48BD" w:rsidRPr="005B48BD">
        <w:rPr>
          <w:rFonts w:ascii="標楷體" w:eastAsia="標楷體" w:hAnsi="標楷體" w:cs="細明體" w:hint="eastAsia"/>
          <w:sz w:val="28"/>
          <w:szCs w:val="28"/>
        </w:rPr>
        <w:t>個人報名恕不受理</w:t>
      </w:r>
      <w:r w:rsidR="005B48BD" w:rsidRPr="005B48BD">
        <w:rPr>
          <w:rFonts w:ascii="標楷體" w:eastAsia="標楷體" w:hAnsi="標楷體" w:cs="細明體"/>
          <w:sz w:val="28"/>
          <w:szCs w:val="28"/>
        </w:rPr>
        <w:t>)</w:t>
      </w:r>
      <w:r w:rsidR="0087480D">
        <w:rPr>
          <w:rFonts w:ascii="標楷體" w:eastAsia="標楷體" w:hAnsi="標楷體" w:cs="細明體" w:hint="eastAsia"/>
          <w:sz w:val="28"/>
          <w:szCs w:val="28"/>
        </w:rPr>
        <w:t>。</w:t>
      </w:r>
    </w:p>
    <w:p w14:paraId="62045DE9"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九、比賽分組辦法：</w:t>
      </w:r>
    </w:p>
    <w:p w14:paraId="5C93AF20" w14:textId="77777777" w:rsidR="005B48BD" w:rsidRPr="005B48BD" w:rsidRDefault="005B48BD" w:rsidP="005B48BD">
      <w:pPr>
        <w:spacing w:line="440" w:lineRule="exact"/>
        <w:rPr>
          <w:rFonts w:ascii="標楷體" w:eastAsia="標楷體" w:hAnsi="標楷體" w:cs="細明體"/>
          <w:b/>
          <w:sz w:val="28"/>
          <w:szCs w:val="28"/>
        </w:rPr>
      </w:pPr>
      <w:r w:rsidRPr="005B48BD">
        <w:rPr>
          <w:rFonts w:ascii="標楷體" w:eastAsia="標楷體" w:hAnsi="標楷體" w:cs="細明體" w:hint="eastAsia"/>
          <w:sz w:val="28"/>
          <w:szCs w:val="28"/>
        </w:rPr>
        <w:t xml:space="preserve">　</w:t>
      </w:r>
      <w:proofErr w:type="gramStart"/>
      <w:r w:rsidRPr="005B48BD">
        <w:rPr>
          <w:rFonts w:ascii="標楷體" w:eastAsia="標楷體" w:hAnsi="標楷體" w:cs="細明體" w:hint="eastAsia"/>
          <w:b/>
          <w:sz w:val="28"/>
          <w:szCs w:val="28"/>
        </w:rPr>
        <w:t>Ａ</w:t>
      </w:r>
      <w:proofErr w:type="gramEnd"/>
      <w:r w:rsidRPr="005B48BD">
        <w:rPr>
          <w:rFonts w:ascii="標楷體" w:eastAsia="標楷體" w:hAnsi="標楷體" w:cs="細明體" w:hint="eastAsia"/>
          <w:b/>
          <w:sz w:val="28"/>
          <w:szCs w:val="28"/>
        </w:rPr>
        <w:t>、團體組：</w:t>
      </w:r>
    </w:p>
    <w:p w14:paraId="3D17B7FC" w14:textId="77777777" w:rsidR="00BE38A1"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每一公會參加選手最多六名，最少四名。不限年齡，男女不拘</w:t>
      </w:r>
      <w:proofErr w:type="gramStart"/>
      <w:r w:rsidRPr="005B48BD">
        <w:rPr>
          <w:rFonts w:ascii="標楷體" w:eastAsia="標楷體" w:hAnsi="標楷體" w:cs="細明體" w:hint="eastAsia"/>
          <w:sz w:val="28"/>
          <w:szCs w:val="28"/>
        </w:rPr>
        <w:t>（</w:t>
      </w:r>
      <w:proofErr w:type="gramEnd"/>
      <w:r w:rsidRPr="005B48BD">
        <w:rPr>
          <w:rFonts w:ascii="標楷體" w:eastAsia="標楷體" w:hAnsi="標楷體" w:cs="細明體" w:hint="eastAsia"/>
          <w:sz w:val="28"/>
          <w:szCs w:val="28"/>
        </w:rPr>
        <w:t>不滿四人</w:t>
      </w:r>
    </w:p>
    <w:p w14:paraId="21A48A11" w14:textId="3E09648B" w:rsidR="005B48BD" w:rsidRPr="00BE38A1" w:rsidRDefault="00BE38A1"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者，只列入個人成績計算，</w:t>
      </w:r>
      <w:r w:rsidR="005B48BD" w:rsidRPr="005B48BD">
        <w:rPr>
          <w:rFonts w:ascii="標楷體" w:eastAsia="標楷體" w:hAnsi="標楷體" w:cs="細明體" w:hint="eastAsia"/>
          <w:b/>
          <w:color w:val="000000"/>
          <w:sz w:val="28"/>
          <w:szCs w:val="28"/>
          <w:u w:val="single"/>
        </w:rPr>
        <w:t>4月</w:t>
      </w:r>
      <w:r w:rsidR="005B48BD" w:rsidRPr="005B48BD">
        <w:rPr>
          <w:rFonts w:ascii="標楷體" w:eastAsia="標楷體" w:hAnsi="標楷體" w:cs="細明體"/>
          <w:b/>
          <w:color w:val="000000"/>
          <w:sz w:val="28"/>
          <w:szCs w:val="28"/>
          <w:u w:val="single"/>
        </w:rPr>
        <w:t>11</w:t>
      </w:r>
      <w:r w:rsidR="005B48BD" w:rsidRPr="005B48BD">
        <w:rPr>
          <w:rFonts w:ascii="標楷體" w:eastAsia="標楷體" w:hAnsi="標楷體" w:cs="細明體" w:hint="eastAsia"/>
          <w:b/>
          <w:color w:val="000000"/>
          <w:sz w:val="28"/>
          <w:szCs w:val="28"/>
          <w:u w:val="single"/>
        </w:rPr>
        <w:t>日前各縣市選手可有</w:t>
      </w:r>
      <w:r w:rsidR="005B48BD" w:rsidRPr="005B48BD">
        <w:rPr>
          <w:rFonts w:ascii="標楷體" w:eastAsia="標楷體" w:hAnsi="標楷體" w:cs="細明體"/>
          <w:b/>
          <w:color w:val="000000"/>
          <w:sz w:val="28"/>
          <w:szCs w:val="28"/>
          <w:u w:val="single"/>
        </w:rPr>
        <w:t>2</w:t>
      </w:r>
      <w:r w:rsidR="005B48BD" w:rsidRPr="005B48BD">
        <w:rPr>
          <w:rFonts w:ascii="標楷體" w:eastAsia="標楷體" w:hAnsi="標楷體" w:cs="細明體" w:hint="eastAsia"/>
          <w:b/>
          <w:color w:val="000000"/>
          <w:sz w:val="28"/>
          <w:szCs w:val="28"/>
          <w:u w:val="single"/>
        </w:rPr>
        <w:t>名替換名單</w:t>
      </w:r>
      <w:proofErr w:type="gramStart"/>
      <w:r w:rsidR="005B48BD" w:rsidRPr="005B48BD">
        <w:rPr>
          <w:rFonts w:ascii="標楷體" w:eastAsia="標楷體" w:hAnsi="標楷體" w:cs="細明體" w:hint="eastAsia"/>
          <w:color w:val="000000"/>
          <w:sz w:val="28"/>
          <w:szCs w:val="28"/>
          <w:u w:val="single"/>
        </w:rPr>
        <w:t>）</w:t>
      </w:r>
      <w:proofErr w:type="gramEnd"/>
      <w:r w:rsidR="005B48BD" w:rsidRPr="005B48BD">
        <w:rPr>
          <w:rFonts w:ascii="標楷體" w:eastAsia="標楷體" w:hAnsi="標楷體" w:cs="細明體" w:hint="eastAsia"/>
          <w:color w:val="000000"/>
          <w:sz w:val="28"/>
          <w:szCs w:val="28"/>
        </w:rPr>
        <w:t>。</w:t>
      </w:r>
    </w:p>
    <w:p w14:paraId="62E35FD0" w14:textId="77777777" w:rsidR="00BE38A1"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2.</w:t>
      </w:r>
      <w:r w:rsidRPr="005B48BD">
        <w:rPr>
          <w:rFonts w:ascii="標楷體" w:eastAsia="標楷體" w:hAnsi="標楷體" w:cs="細明體" w:hint="eastAsia"/>
          <w:sz w:val="28"/>
          <w:szCs w:val="28"/>
        </w:rPr>
        <w:t>每一選手各打十八洞，以各公會成績較優之前四名</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數總和為團體組成績</w:t>
      </w:r>
    </w:p>
    <w:p w14:paraId="4A019EB5" w14:textId="4FA32B72" w:rsidR="005B48BD" w:rsidRPr="005B48BD" w:rsidRDefault="00BE38A1"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排名之依據（若總</w:t>
      </w:r>
      <w:proofErr w:type="gramStart"/>
      <w:r w:rsidR="005B48BD" w:rsidRPr="005B48BD">
        <w:rPr>
          <w:rFonts w:ascii="標楷體" w:eastAsia="標楷體" w:hAnsi="標楷體" w:cs="細明體" w:hint="eastAsia"/>
          <w:sz w:val="28"/>
          <w:szCs w:val="28"/>
        </w:rPr>
        <w:t>桿</w:t>
      </w:r>
      <w:proofErr w:type="gramEnd"/>
      <w:r w:rsidR="005B48BD" w:rsidRPr="005B48BD">
        <w:rPr>
          <w:rFonts w:ascii="標楷體" w:eastAsia="標楷體" w:hAnsi="標楷體" w:cs="細明體" w:hint="eastAsia"/>
          <w:sz w:val="28"/>
          <w:szCs w:val="28"/>
        </w:rPr>
        <w:t>數相同時，則以該四名選手年齡總和較多者為勝）。</w:t>
      </w:r>
    </w:p>
    <w:p w14:paraId="3B32570D" w14:textId="77777777" w:rsidR="005B48BD" w:rsidRPr="005B48BD" w:rsidRDefault="005B48BD" w:rsidP="005B48BD">
      <w:pPr>
        <w:spacing w:line="440" w:lineRule="exact"/>
        <w:rPr>
          <w:rFonts w:ascii="標楷體" w:eastAsia="標楷體" w:hAnsi="標楷體" w:cs="細明體"/>
          <w:b/>
          <w:sz w:val="28"/>
          <w:szCs w:val="28"/>
        </w:rPr>
      </w:pPr>
      <w:r w:rsidRPr="005B48BD">
        <w:rPr>
          <w:rFonts w:ascii="標楷體" w:eastAsia="標楷體" w:hAnsi="標楷體" w:cs="細明體" w:hint="eastAsia"/>
          <w:sz w:val="28"/>
          <w:szCs w:val="28"/>
        </w:rPr>
        <w:t xml:space="preserve">　</w:t>
      </w:r>
      <w:proofErr w:type="gramStart"/>
      <w:r w:rsidRPr="005B48BD">
        <w:rPr>
          <w:rFonts w:ascii="標楷體" w:eastAsia="標楷體" w:hAnsi="標楷體" w:cs="細明體" w:hint="eastAsia"/>
          <w:b/>
          <w:sz w:val="28"/>
          <w:szCs w:val="28"/>
        </w:rPr>
        <w:t>Ｂ</w:t>
      </w:r>
      <w:proofErr w:type="gramEnd"/>
      <w:r w:rsidRPr="005B48BD">
        <w:rPr>
          <w:rFonts w:ascii="標楷體" w:eastAsia="標楷體" w:hAnsi="標楷體" w:cs="細明體" w:hint="eastAsia"/>
          <w:b/>
          <w:sz w:val="28"/>
          <w:szCs w:val="28"/>
        </w:rPr>
        <w:t>、個人組：</w:t>
      </w:r>
    </w:p>
    <w:p w14:paraId="4982F5E0" w14:textId="77777777" w:rsidR="00BE38A1"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不限年齡，以十八洞總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數計算個人成績</w:t>
      </w:r>
      <w:proofErr w:type="gramStart"/>
      <w:r w:rsidRPr="005B48BD">
        <w:rPr>
          <w:rFonts w:ascii="標楷體" w:eastAsia="標楷體" w:hAnsi="標楷體" w:cs="細明體" w:hint="eastAsia"/>
          <w:sz w:val="28"/>
          <w:szCs w:val="28"/>
        </w:rPr>
        <w:t>（</w:t>
      </w:r>
      <w:proofErr w:type="gramEnd"/>
      <w:r w:rsidRPr="005B48BD">
        <w:rPr>
          <w:rFonts w:ascii="標楷體" w:eastAsia="標楷體" w:hAnsi="標楷體" w:cs="細明體" w:hint="eastAsia"/>
          <w:sz w:val="28"/>
          <w:szCs w:val="28"/>
        </w:rPr>
        <w:t>已符合報名參加團體賽之公會，</w:t>
      </w:r>
    </w:p>
    <w:p w14:paraId="4B242274" w14:textId="33E65512" w:rsidR="005B48BD" w:rsidRPr="005B48BD" w:rsidRDefault="00BE38A1" w:rsidP="00BE38A1">
      <w:pPr>
        <w:spacing w:line="440" w:lineRule="exact"/>
        <w:ind w:rightChars="-59" w:right="-142"/>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不得另派選手參加個人組比賽，即團體參賽之選手均列入個人組計算名次</w:t>
      </w:r>
      <w:proofErr w:type="gramStart"/>
      <w:r w:rsidR="005B48BD" w:rsidRPr="005B48BD">
        <w:rPr>
          <w:rFonts w:ascii="標楷體" w:eastAsia="標楷體" w:hAnsi="標楷體" w:cs="細明體" w:hint="eastAsia"/>
          <w:sz w:val="28"/>
          <w:szCs w:val="28"/>
        </w:rPr>
        <w:t>）</w:t>
      </w:r>
      <w:proofErr w:type="gramEnd"/>
      <w:r w:rsidR="005B48BD" w:rsidRPr="005B48BD">
        <w:rPr>
          <w:rFonts w:ascii="標楷體" w:eastAsia="標楷體" w:hAnsi="標楷體" w:cs="細明體" w:hint="eastAsia"/>
          <w:sz w:val="28"/>
          <w:szCs w:val="28"/>
        </w:rPr>
        <w:t>。</w:t>
      </w:r>
    </w:p>
    <w:p w14:paraId="444A99BA" w14:textId="77777777" w:rsidR="005B48BD" w:rsidRPr="005B48BD" w:rsidRDefault="005B48BD" w:rsidP="005B48BD">
      <w:pPr>
        <w:spacing w:line="440" w:lineRule="exact"/>
        <w:ind w:firstLineChars="100" w:firstLine="280"/>
        <w:rPr>
          <w:rFonts w:ascii="標楷體" w:eastAsia="標楷體" w:hAnsi="標楷體" w:cs="細明體"/>
          <w:b/>
          <w:sz w:val="28"/>
          <w:szCs w:val="28"/>
        </w:rPr>
      </w:pPr>
      <w:proofErr w:type="gramStart"/>
      <w:r w:rsidRPr="005B48BD">
        <w:rPr>
          <w:rFonts w:ascii="標楷體" w:eastAsia="標楷體" w:hAnsi="標楷體" w:cs="Times New Roman" w:hint="eastAsia"/>
          <w:b/>
          <w:sz w:val="28"/>
          <w:szCs w:val="28"/>
        </w:rPr>
        <w:t>Ｃ</w:t>
      </w:r>
      <w:proofErr w:type="gramEnd"/>
      <w:r w:rsidRPr="005B48BD">
        <w:rPr>
          <w:rFonts w:ascii="標楷體" w:eastAsia="標楷體" w:hAnsi="標楷體" w:cs="Times New Roman" w:hint="eastAsia"/>
          <w:b/>
          <w:sz w:val="28"/>
          <w:szCs w:val="28"/>
        </w:rPr>
        <w:t>、</w:t>
      </w:r>
      <w:r w:rsidRPr="005B48BD">
        <w:rPr>
          <w:rFonts w:ascii="標楷體" w:eastAsia="標楷體" w:hAnsi="標楷體" w:cs="細明體" w:hint="eastAsia"/>
          <w:b/>
          <w:sz w:val="28"/>
          <w:szCs w:val="28"/>
        </w:rPr>
        <w:t>理事長組：</w:t>
      </w:r>
    </w:p>
    <w:p w14:paraId="7CF84963"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以各公會現任理事長或曾任理事長者為對象。</w:t>
      </w:r>
    </w:p>
    <w:p w14:paraId="5C244C7B"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2.</w:t>
      </w:r>
      <w:r w:rsidRPr="005B48BD">
        <w:rPr>
          <w:rFonts w:ascii="標楷體" w:eastAsia="標楷體" w:hAnsi="標楷體" w:cs="細明體" w:hint="eastAsia"/>
          <w:sz w:val="28"/>
          <w:szCs w:val="28"/>
        </w:rPr>
        <w:t>以新新貝</w:t>
      </w:r>
      <w:proofErr w:type="gramStart"/>
      <w:r w:rsidRPr="005B48BD">
        <w:rPr>
          <w:rFonts w:ascii="標楷體" w:eastAsia="標楷體" w:hAnsi="標楷體" w:cs="細明體" w:hint="eastAsia"/>
          <w:sz w:val="28"/>
          <w:szCs w:val="28"/>
        </w:rPr>
        <w:t>利亞制計算</w:t>
      </w:r>
      <w:proofErr w:type="gramEnd"/>
      <w:r w:rsidRPr="005B48BD">
        <w:rPr>
          <w:rFonts w:ascii="標楷體" w:eastAsia="標楷體" w:hAnsi="標楷體" w:cs="細明體" w:hint="eastAsia"/>
          <w:sz w:val="28"/>
          <w:szCs w:val="28"/>
        </w:rPr>
        <w:t>淨</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成績排名，</w:t>
      </w:r>
      <w:proofErr w:type="gramStart"/>
      <w:r w:rsidRPr="005B48BD">
        <w:rPr>
          <w:rFonts w:ascii="標楷體" w:eastAsia="標楷體" w:hAnsi="標楷體" w:cs="細明體" w:hint="eastAsia"/>
          <w:sz w:val="28"/>
          <w:szCs w:val="28"/>
        </w:rPr>
        <w:t>本組不計</w:t>
      </w:r>
      <w:proofErr w:type="gramEnd"/>
      <w:r w:rsidRPr="005B48BD">
        <w:rPr>
          <w:rFonts w:ascii="標楷體" w:eastAsia="標楷體" w:hAnsi="標楷體" w:cs="細明體" w:hint="eastAsia"/>
          <w:sz w:val="28"/>
          <w:szCs w:val="28"/>
        </w:rPr>
        <w:t>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排名。</w:t>
      </w:r>
    </w:p>
    <w:p w14:paraId="7796EBB6"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sz w:val="28"/>
          <w:szCs w:val="28"/>
        </w:rPr>
        <w:t xml:space="preserve">    3.</w:t>
      </w:r>
      <w:r w:rsidRPr="005B48BD">
        <w:rPr>
          <w:rFonts w:ascii="標楷體" w:eastAsia="標楷體" w:hAnsi="標楷體" w:cs="細明體" w:hint="eastAsia"/>
          <w:sz w:val="28"/>
          <w:szCs w:val="28"/>
        </w:rPr>
        <w:t>不列入團體比賽成績。</w:t>
      </w:r>
    </w:p>
    <w:p w14:paraId="73DDADEF"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4.</w:t>
      </w:r>
      <w:r w:rsidRPr="005B48BD">
        <w:rPr>
          <w:rFonts w:ascii="標楷體" w:eastAsia="標楷體" w:hAnsi="標楷體" w:cs="細明體" w:hint="eastAsia"/>
          <w:sz w:val="28"/>
          <w:szCs w:val="28"/>
        </w:rPr>
        <w:t>已報名理事長組，不可再跨組參加理監事組、長春組及個人組。</w:t>
      </w:r>
    </w:p>
    <w:p w14:paraId="1A669DBE" w14:textId="77777777" w:rsidR="005B48BD" w:rsidRPr="005B48BD" w:rsidRDefault="005B48BD" w:rsidP="005B48BD">
      <w:pPr>
        <w:spacing w:line="440" w:lineRule="exact"/>
        <w:ind w:firstLineChars="100" w:firstLine="280"/>
        <w:rPr>
          <w:rFonts w:ascii="標楷體" w:eastAsia="標楷體" w:hAnsi="標楷體" w:cs="細明體"/>
          <w:b/>
          <w:sz w:val="28"/>
          <w:szCs w:val="28"/>
        </w:rPr>
      </w:pPr>
      <w:proofErr w:type="gramStart"/>
      <w:r w:rsidRPr="005B48BD">
        <w:rPr>
          <w:rFonts w:ascii="標楷體" w:eastAsia="標楷體" w:hAnsi="標楷體" w:cs="細明體" w:hint="eastAsia"/>
          <w:b/>
          <w:sz w:val="28"/>
          <w:szCs w:val="28"/>
        </w:rPr>
        <w:lastRenderedPageBreak/>
        <w:t>Ｄ</w:t>
      </w:r>
      <w:proofErr w:type="gramEnd"/>
      <w:r w:rsidRPr="005B48BD">
        <w:rPr>
          <w:rFonts w:ascii="標楷體" w:eastAsia="標楷體" w:hAnsi="標楷體" w:cs="細明體" w:hint="eastAsia"/>
          <w:b/>
          <w:sz w:val="28"/>
          <w:szCs w:val="28"/>
        </w:rPr>
        <w:t>、長春組：</w:t>
      </w:r>
    </w:p>
    <w:p w14:paraId="3517412C" w14:textId="6BC2C2E4" w:rsidR="005B48BD" w:rsidRPr="005B48BD" w:rsidRDefault="005B48BD" w:rsidP="000D233E">
      <w:pPr>
        <w:tabs>
          <w:tab w:val="left" w:pos="10065"/>
        </w:tabs>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限</w:t>
      </w:r>
      <w:r w:rsidRPr="005B48BD">
        <w:rPr>
          <w:rFonts w:ascii="標楷體" w:eastAsia="標楷體" w:hAnsi="標楷體" w:cs="細明體"/>
          <w:sz w:val="28"/>
          <w:szCs w:val="28"/>
        </w:rPr>
        <w:t>65</w:t>
      </w:r>
      <w:r w:rsidRPr="005B48BD">
        <w:rPr>
          <w:rFonts w:ascii="標楷體" w:eastAsia="標楷體" w:hAnsi="標楷體" w:cs="細明體" w:hint="eastAsia"/>
          <w:sz w:val="28"/>
          <w:szCs w:val="28"/>
        </w:rPr>
        <w:t>歲【民國</w:t>
      </w:r>
      <w:r w:rsidRPr="005B48BD">
        <w:rPr>
          <w:rFonts w:ascii="標楷體" w:eastAsia="標楷體" w:hAnsi="標楷體" w:cs="細明體"/>
          <w:sz w:val="28"/>
          <w:szCs w:val="28"/>
        </w:rPr>
        <w:t>4</w:t>
      </w:r>
      <w:r w:rsidRPr="005B48BD">
        <w:rPr>
          <w:rFonts w:ascii="標楷體" w:eastAsia="標楷體" w:hAnsi="標楷體" w:cs="細明體" w:hint="eastAsia"/>
          <w:sz w:val="28"/>
          <w:szCs w:val="28"/>
        </w:rPr>
        <w:t>7年4月30日前（含4月30日）出生者】以上之會員為比賽對象，每縣市參加人數最多二名。</w:t>
      </w:r>
    </w:p>
    <w:p w14:paraId="582C0E86"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2.</w:t>
      </w:r>
      <w:r w:rsidRPr="005B48BD">
        <w:rPr>
          <w:rFonts w:ascii="標楷體" w:eastAsia="標楷體" w:hAnsi="標楷體" w:cs="細明體" w:hint="eastAsia"/>
          <w:sz w:val="28"/>
          <w:szCs w:val="28"/>
        </w:rPr>
        <w:t>以十八洞總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數計算成績。</w:t>
      </w:r>
    </w:p>
    <w:p w14:paraId="2D3606D8"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3.</w:t>
      </w:r>
      <w:r w:rsidRPr="005B48BD">
        <w:rPr>
          <w:rFonts w:ascii="標楷體" w:eastAsia="標楷體" w:hAnsi="標楷體" w:cs="細明體" w:hint="eastAsia"/>
          <w:sz w:val="28"/>
          <w:szCs w:val="28"/>
        </w:rPr>
        <w:t>不列入團體比賽成績。</w:t>
      </w:r>
    </w:p>
    <w:p w14:paraId="0CB14FFC"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4.</w:t>
      </w:r>
      <w:r w:rsidRPr="005B48BD">
        <w:rPr>
          <w:rFonts w:ascii="標楷體" w:eastAsia="標楷體" w:hAnsi="標楷體" w:cs="細明體" w:hint="eastAsia"/>
          <w:sz w:val="28"/>
          <w:szCs w:val="28"/>
        </w:rPr>
        <w:t>已報名長春組，不可再跨組參加理事長、理監事組及個人組。</w:t>
      </w:r>
    </w:p>
    <w:p w14:paraId="09561CEA" w14:textId="77777777" w:rsidR="005B48BD" w:rsidRPr="005B48BD" w:rsidRDefault="005B48BD" w:rsidP="005B48BD">
      <w:pPr>
        <w:spacing w:line="440" w:lineRule="exact"/>
        <w:rPr>
          <w:rFonts w:ascii="標楷體" w:eastAsia="標楷體" w:hAnsi="標楷體" w:cs="細明體"/>
          <w:b/>
          <w:sz w:val="28"/>
          <w:szCs w:val="28"/>
        </w:rPr>
      </w:pPr>
      <w:r w:rsidRPr="005B48BD">
        <w:rPr>
          <w:rFonts w:ascii="標楷體" w:eastAsia="標楷體" w:hAnsi="標楷體" w:cs="細明體" w:hint="eastAsia"/>
          <w:b/>
          <w:sz w:val="28"/>
          <w:szCs w:val="28"/>
        </w:rPr>
        <w:t xml:space="preserve">　</w:t>
      </w:r>
      <w:proofErr w:type="gramStart"/>
      <w:r w:rsidRPr="005B48BD">
        <w:rPr>
          <w:rFonts w:ascii="標楷體" w:eastAsia="標楷體" w:hAnsi="標楷體" w:cs="細明體" w:hint="eastAsia"/>
          <w:b/>
          <w:sz w:val="28"/>
          <w:szCs w:val="28"/>
        </w:rPr>
        <w:t>Ｅ</w:t>
      </w:r>
      <w:proofErr w:type="gramEnd"/>
      <w:r w:rsidRPr="005B48BD">
        <w:rPr>
          <w:rFonts w:ascii="標楷體" w:eastAsia="標楷體" w:hAnsi="標楷體" w:cs="細明體" w:hint="eastAsia"/>
          <w:b/>
          <w:sz w:val="28"/>
          <w:szCs w:val="28"/>
        </w:rPr>
        <w:t>、現任理監事組：</w:t>
      </w:r>
      <w:r w:rsidRPr="005B48BD">
        <w:rPr>
          <w:rFonts w:ascii="標楷體" w:eastAsia="標楷體" w:hAnsi="標楷體" w:cs="細明體"/>
          <w:b/>
          <w:sz w:val="28"/>
          <w:szCs w:val="28"/>
        </w:rPr>
        <w:t xml:space="preserve"> </w:t>
      </w:r>
    </w:p>
    <w:p w14:paraId="15F740B3" w14:textId="77777777" w:rsidR="004A044F"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以各公會現任理監事為對象，</w:t>
      </w:r>
      <w:r w:rsidR="004A044F">
        <w:rPr>
          <w:rFonts w:ascii="標楷體" w:eastAsia="標楷體" w:hAnsi="標楷體" w:cs="細明體" w:hint="eastAsia"/>
          <w:sz w:val="28"/>
          <w:szCs w:val="28"/>
        </w:rPr>
        <w:t>每縣市公會上限6名，</w:t>
      </w:r>
      <w:r w:rsidRPr="005B48BD">
        <w:rPr>
          <w:rFonts w:ascii="標楷體" w:eastAsia="標楷體" w:hAnsi="標楷體" w:cs="細明體" w:hint="eastAsia"/>
          <w:sz w:val="28"/>
          <w:szCs w:val="28"/>
        </w:rPr>
        <w:t>總名額限</w:t>
      </w:r>
      <w:r w:rsidRPr="005B48BD">
        <w:rPr>
          <w:rFonts w:ascii="標楷體" w:eastAsia="標楷體" w:hAnsi="標楷體" w:cs="細明體"/>
          <w:sz w:val="28"/>
          <w:szCs w:val="28"/>
        </w:rPr>
        <w:t>40</w:t>
      </w:r>
      <w:r w:rsidRPr="005B48BD">
        <w:rPr>
          <w:rFonts w:ascii="標楷體" w:eastAsia="標楷體" w:hAnsi="標楷體" w:cs="細明體" w:hint="eastAsia"/>
          <w:sz w:val="28"/>
          <w:szCs w:val="28"/>
        </w:rPr>
        <w:t>位，如超</w:t>
      </w:r>
    </w:p>
    <w:p w14:paraId="657E4D3A" w14:textId="77777777" w:rsidR="004A044F" w:rsidRDefault="004A044F"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過名額限制，以報名先後順序為依據。</w:t>
      </w:r>
      <w:proofErr w:type="gramStart"/>
      <w:r w:rsidR="005B48BD" w:rsidRPr="005B48BD">
        <w:rPr>
          <w:rFonts w:ascii="標楷體" w:eastAsia="標楷體" w:hAnsi="標楷體" w:cs="細明體" w:hint="eastAsia"/>
          <w:sz w:val="28"/>
          <w:szCs w:val="28"/>
        </w:rPr>
        <w:t>惟</w:t>
      </w:r>
      <w:proofErr w:type="gramEnd"/>
      <w:r w:rsidR="005B48BD" w:rsidRPr="005B48BD">
        <w:rPr>
          <w:rFonts w:ascii="標楷體" w:eastAsia="標楷體" w:hAnsi="標楷體" w:cs="細明體" w:hint="eastAsia"/>
          <w:sz w:val="28"/>
          <w:szCs w:val="28"/>
        </w:rPr>
        <w:t>主辦單位保留對參賽名單之最後</w:t>
      </w:r>
    </w:p>
    <w:p w14:paraId="5DD996B8" w14:textId="7F8CBD22" w:rsidR="005B48BD" w:rsidRPr="005B48BD" w:rsidRDefault="004A044F"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調整權。</w:t>
      </w:r>
    </w:p>
    <w:p w14:paraId="7F77EA3B"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sz w:val="28"/>
          <w:szCs w:val="28"/>
        </w:rPr>
        <w:t xml:space="preserve">    2.</w:t>
      </w:r>
      <w:r w:rsidRPr="005B48BD">
        <w:rPr>
          <w:rFonts w:ascii="標楷體" w:eastAsia="標楷體" w:hAnsi="標楷體" w:cs="細明體" w:hint="eastAsia"/>
          <w:sz w:val="28"/>
          <w:szCs w:val="28"/>
        </w:rPr>
        <w:t>已報名現任理監事組，不可再跨組參加理事長組及長春組及個人組。</w:t>
      </w:r>
    </w:p>
    <w:p w14:paraId="3661CE06"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sz w:val="28"/>
          <w:szCs w:val="28"/>
        </w:rPr>
        <w:t xml:space="preserve">    3.</w:t>
      </w:r>
      <w:r w:rsidRPr="005B48BD">
        <w:rPr>
          <w:rFonts w:ascii="標楷體" w:eastAsia="標楷體" w:hAnsi="標楷體" w:cs="細明體" w:hint="eastAsia"/>
          <w:sz w:val="28"/>
          <w:szCs w:val="28"/>
        </w:rPr>
        <w:t>不列入團體比賽成績。</w:t>
      </w:r>
    </w:p>
    <w:p w14:paraId="612987EE" w14:textId="77777777" w:rsidR="005B48BD" w:rsidRPr="005B48BD" w:rsidRDefault="005B48BD" w:rsidP="005B48BD">
      <w:pPr>
        <w:spacing w:line="440" w:lineRule="exact"/>
        <w:ind w:firstLineChars="200" w:firstLine="560"/>
        <w:rPr>
          <w:rFonts w:ascii="標楷體" w:eastAsia="標楷體" w:hAnsi="標楷體" w:cs="細明體"/>
          <w:sz w:val="28"/>
          <w:szCs w:val="28"/>
        </w:rPr>
      </w:pPr>
      <w:r w:rsidRPr="005B48BD">
        <w:rPr>
          <w:rFonts w:ascii="標楷體" w:eastAsia="標楷體" w:hAnsi="標楷體" w:cs="細明體"/>
          <w:sz w:val="28"/>
          <w:szCs w:val="28"/>
        </w:rPr>
        <w:t>4.</w:t>
      </w:r>
      <w:r w:rsidRPr="005B48BD">
        <w:rPr>
          <w:rFonts w:ascii="標楷體" w:eastAsia="標楷體" w:hAnsi="標楷體" w:cs="細明體" w:hint="eastAsia"/>
          <w:sz w:val="28"/>
          <w:szCs w:val="28"/>
        </w:rPr>
        <w:t>以新新貝</w:t>
      </w:r>
      <w:proofErr w:type="gramStart"/>
      <w:r w:rsidRPr="005B48BD">
        <w:rPr>
          <w:rFonts w:ascii="標楷體" w:eastAsia="標楷體" w:hAnsi="標楷體" w:cs="細明體" w:hint="eastAsia"/>
          <w:sz w:val="28"/>
          <w:szCs w:val="28"/>
        </w:rPr>
        <w:t>利亞制計算</w:t>
      </w:r>
      <w:proofErr w:type="gramEnd"/>
      <w:r w:rsidRPr="005B48BD">
        <w:rPr>
          <w:rFonts w:ascii="標楷體" w:eastAsia="標楷體" w:hAnsi="標楷體" w:cs="細明體" w:hint="eastAsia"/>
          <w:sz w:val="28"/>
          <w:szCs w:val="28"/>
        </w:rPr>
        <w:t>淨</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成績排名，</w:t>
      </w:r>
      <w:proofErr w:type="gramStart"/>
      <w:r w:rsidRPr="005B48BD">
        <w:rPr>
          <w:rFonts w:ascii="標楷體" w:eastAsia="標楷體" w:hAnsi="標楷體" w:cs="細明體" w:hint="eastAsia"/>
          <w:sz w:val="28"/>
          <w:szCs w:val="28"/>
        </w:rPr>
        <w:t>本組不計</w:t>
      </w:r>
      <w:proofErr w:type="gramEnd"/>
      <w:r w:rsidRPr="005B48BD">
        <w:rPr>
          <w:rFonts w:ascii="標楷體" w:eastAsia="標楷體" w:hAnsi="標楷體" w:cs="細明體" w:hint="eastAsia"/>
          <w:sz w:val="28"/>
          <w:szCs w:val="28"/>
        </w:rPr>
        <w:t>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排名。</w:t>
      </w:r>
    </w:p>
    <w:p w14:paraId="1150A7CE" w14:textId="77777777" w:rsidR="005B48BD" w:rsidRPr="005B48BD" w:rsidRDefault="005B48BD" w:rsidP="005B48BD">
      <w:pPr>
        <w:spacing w:line="440" w:lineRule="exact"/>
        <w:rPr>
          <w:rFonts w:ascii="標楷體" w:eastAsia="標楷體" w:hAnsi="標楷體" w:cs="細明體"/>
          <w:b/>
          <w:bCs/>
          <w:sz w:val="28"/>
          <w:szCs w:val="28"/>
        </w:rPr>
      </w:pPr>
      <w:r w:rsidRPr="005B48BD">
        <w:rPr>
          <w:rFonts w:ascii="標楷體" w:eastAsia="標楷體" w:hAnsi="標楷體" w:cs="細明體"/>
          <w:sz w:val="28"/>
          <w:szCs w:val="28"/>
        </w:rPr>
        <w:t xml:space="preserve">  </w:t>
      </w:r>
      <w:proofErr w:type="gramStart"/>
      <w:r w:rsidRPr="005B48BD">
        <w:rPr>
          <w:rFonts w:ascii="標楷體" w:eastAsia="標楷體" w:hAnsi="標楷體" w:cs="細明體" w:hint="eastAsia"/>
          <w:b/>
          <w:bCs/>
          <w:sz w:val="28"/>
          <w:szCs w:val="28"/>
        </w:rPr>
        <w:t>Ｆ</w:t>
      </w:r>
      <w:proofErr w:type="gramEnd"/>
      <w:r w:rsidRPr="005B48BD">
        <w:rPr>
          <w:rFonts w:ascii="標楷體" w:eastAsia="標楷體" w:hAnsi="標楷體" w:cs="細明體" w:hint="eastAsia"/>
          <w:b/>
          <w:bCs/>
          <w:sz w:val="28"/>
          <w:szCs w:val="28"/>
        </w:rPr>
        <w:t>、來賓組：</w:t>
      </w:r>
    </w:p>
    <w:p w14:paraId="2F452B94" w14:textId="7D0B6C5F"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b/>
          <w:bCs/>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以主辦單位邀請參加之貴賓為對象，</w:t>
      </w:r>
      <w:proofErr w:type="gramStart"/>
      <w:r w:rsidRPr="005B48BD">
        <w:rPr>
          <w:rFonts w:ascii="標楷體" w:eastAsia="標楷體" w:hAnsi="標楷體" w:cs="細明體" w:hint="eastAsia"/>
          <w:sz w:val="28"/>
          <w:szCs w:val="28"/>
        </w:rPr>
        <w:t>本組不計</w:t>
      </w:r>
      <w:proofErr w:type="gramEnd"/>
      <w:r w:rsidRPr="005B48BD">
        <w:rPr>
          <w:rFonts w:ascii="標楷體" w:eastAsia="標楷體" w:hAnsi="標楷體" w:cs="細明體" w:hint="eastAsia"/>
          <w:sz w:val="28"/>
          <w:szCs w:val="28"/>
        </w:rPr>
        <w:t>成績，請勿簽寫技術獎項。</w:t>
      </w:r>
    </w:p>
    <w:p w14:paraId="0BA5A26A"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十、比賽規則：</w:t>
      </w:r>
    </w:p>
    <w:p w14:paraId="6C546138" w14:textId="77777777" w:rsidR="005B48BD" w:rsidRPr="005B48BD" w:rsidRDefault="005B48BD" w:rsidP="005B48BD">
      <w:pPr>
        <w:spacing w:line="440" w:lineRule="exact"/>
        <w:ind w:left="560" w:hangingChars="200" w:hanging="560"/>
        <w:rPr>
          <w:rFonts w:ascii="標楷體" w:eastAsia="標楷體" w:hAnsi="標楷體" w:cs="細明體"/>
          <w:sz w:val="28"/>
          <w:szCs w:val="28"/>
        </w:rPr>
      </w:pPr>
      <w:r w:rsidRPr="005B48BD">
        <w:rPr>
          <w:rFonts w:ascii="標楷體" w:eastAsia="標楷體" w:hAnsi="標楷體" w:cs="細明體" w:hint="eastAsia"/>
          <w:sz w:val="28"/>
          <w:szCs w:val="28"/>
        </w:rPr>
        <w:t xml:space="preserve">　</w:t>
      </w:r>
      <w:bookmarkStart w:id="1" w:name="OLE_LINK1"/>
      <w:r w:rsidRPr="005B48BD">
        <w:rPr>
          <w:rFonts w:ascii="標楷體" w:eastAsia="標楷體" w:hAnsi="標楷體" w:cs="細明體"/>
          <w:sz w:val="28"/>
          <w:szCs w:val="28"/>
        </w:rPr>
        <w:t>1.</w:t>
      </w:r>
      <w:proofErr w:type="gramStart"/>
      <w:r w:rsidRPr="005B48BD">
        <w:rPr>
          <w:rFonts w:ascii="標楷體" w:eastAsia="標楷體" w:hAnsi="標楷體" w:cs="細明體" w:hint="eastAsia"/>
          <w:sz w:val="28"/>
          <w:szCs w:val="28"/>
        </w:rPr>
        <w:t>團體組賽</w:t>
      </w:r>
      <w:proofErr w:type="gramEnd"/>
      <w:r w:rsidRPr="005B48BD">
        <w:rPr>
          <w:rFonts w:ascii="標楷體" w:eastAsia="標楷體" w:hAnsi="標楷體" w:cs="細明體" w:hint="eastAsia"/>
          <w:sz w:val="28"/>
          <w:szCs w:val="28"/>
        </w:rPr>
        <w:t>、個人賽與長春組賽</w:t>
      </w:r>
      <w:proofErr w:type="gramStart"/>
      <w:r w:rsidRPr="005B48BD">
        <w:rPr>
          <w:rFonts w:ascii="標楷體" w:eastAsia="標楷體" w:hAnsi="標楷體" w:cs="細明體" w:hint="eastAsia"/>
          <w:sz w:val="28"/>
          <w:szCs w:val="28"/>
        </w:rPr>
        <w:t>採</w:t>
      </w:r>
      <w:proofErr w:type="gramEnd"/>
      <w:r w:rsidRPr="005B48BD">
        <w:rPr>
          <w:rFonts w:ascii="標楷體" w:eastAsia="標楷體" w:hAnsi="標楷體" w:cs="細明體" w:hint="eastAsia"/>
          <w:sz w:val="28"/>
          <w:szCs w:val="28"/>
        </w:rPr>
        <w:t>無差點十八洞總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賽，總</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相同時以第</w:t>
      </w:r>
      <w:r w:rsidRPr="005B48BD">
        <w:rPr>
          <w:rFonts w:ascii="標楷體" w:eastAsia="標楷體" w:hAnsi="標楷體" w:cs="細明體"/>
          <w:sz w:val="28"/>
          <w:szCs w:val="28"/>
        </w:rPr>
        <w:t>18</w:t>
      </w:r>
      <w:r w:rsidRPr="005B48BD">
        <w:rPr>
          <w:rFonts w:ascii="標楷體" w:eastAsia="標楷體" w:hAnsi="標楷體" w:cs="細明體" w:hint="eastAsia"/>
          <w:sz w:val="28"/>
          <w:szCs w:val="28"/>
        </w:rPr>
        <w:t>洞成績往前推算，以較優者為依據。</w:t>
      </w:r>
    </w:p>
    <w:p w14:paraId="7C22A1B1" w14:textId="77777777" w:rsidR="005B48BD" w:rsidRPr="005B48BD" w:rsidRDefault="005B48BD" w:rsidP="005B48BD">
      <w:pPr>
        <w:spacing w:line="440" w:lineRule="exact"/>
        <w:ind w:left="560" w:hangingChars="200" w:hanging="560"/>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2.</w:t>
      </w:r>
      <w:r w:rsidRPr="005B48BD">
        <w:rPr>
          <w:rFonts w:ascii="標楷體" w:eastAsia="標楷體" w:hAnsi="標楷體" w:cs="細明體" w:hint="eastAsia"/>
          <w:sz w:val="28"/>
          <w:szCs w:val="28"/>
        </w:rPr>
        <w:t>理事長組與理監事組比賽</w:t>
      </w:r>
      <w:proofErr w:type="gramStart"/>
      <w:r w:rsidRPr="005B48BD">
        <w:rPr>
          <w:rFonts w:ascii="標楷體" w:eastAsia="標楷體" w:hAnsi="標楷體" w:cs="細明體" w:hint="eastAsia"/>
          <w:sz w:val="28"/>
          <w:szCs w:val="28"/>
        </w:rPr>
        <w:t>採</w:t>
      </w:r>
      <w:proofErr w:type="gramEnd"/>
      <w:r w:rsidRPr="005B48BD">
        <w:rPr>
          <w:rFonts w:ascii="標楷體" w:eastAsia="標楷體" w:hAnsi="標楷體" w:cs="細明體" w:hint="eastAsia"/>
          <w:sz w:val="28"/>
          <w:szCs w:val="28"/>
        </w:rPr>
        <w:t>新新貝利亞計算淨</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成績，淨</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相同時以年長者為優先順序排名之依據。</w:t>
      </w:r>
    </w:p>
    <w:bookmarkEnd w:id="1"/>
    <w:p w14:paraId="57A20959" w14:textId="77777777" w:rsidR="005B48BD" w:rsidRPr="005B48BD" w:rsidRDefault="005B48BD" w:rsidP="005B48BD">
      <w:pPr>
        <w:spacing w:line="440" w:lineRule="exact"/>
        <w:ind w:left="560" w:hangingChars="200" w:hanging="560"/>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3.</w:t>
      </w:r>
      <w:r w:rsidRPr="005B48BD">
        <w:rPr>
          <w:rFonts w:ascii="標楷體" w:eastAsia="標楷體" w:hAnsi="標楷體" w:cs="細明體" w:hint="eastAsia"/>
          <w:sz w:val="28"/>
          <w:szCs w:val="28"/>
        </w:rPr>
        <w:t>本比賽採用中華民國高爾夫協會審訂之規則及南一高爾夫球場單行規則，如有糾紛情節或風雨等天災而影響比賽之進行時，悉依競賽（裁判）組之宣布為</w:t>
      </w:r>
      <w:proofErr w:type="gramStart"/>
      <w:r w:rsidRPr="005B48BD">
        <w:rPr>
          <w:rFonts w:ascii="標楷體" w:eastAsia="標楷體" w:hAnsi="標楷體" w:cs="細明體" w:hint="eastAsia"/>
          <w:sz w:val="28"/>
          <w:szCs w:val="28"/>
        </w:rPr>
        <w:t>準</w:t>
      </w:r>
      <w:proofErr w:type="gramEnd"/>
      <w:r w:rsidRPr="005B48BD">
        <w:rPr>
          <w:rFonts w:ascii="標楷體" w:eastAsia="標楷體" w:hAnsi="標楷體" w:cs="細明體" w:hint="eastAsia"/>
          <w:sz w:val="28"/>
          <w:szCs w:val="28"/>
        </w:rPr>
        <w:t>。</w:t>
      </w:r>
    </w:p>
    <w:p w14:paraId="7E4D7385"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4.</w:t>
      </w:r>
      <w:r w:rsidRPr="005B48BD">
        <w:rPr>
          <w:rFonts w:ascii="標楷體" w:eastAsia="標楷體" w:hAnsi="標楷體" w:cs="細明體" w:hint="eastAsia"/>
          <w:sz w:val="28"/>
          <w:szCs w:val="28"/>
        </w:rPr>
        <w:t>因天候關係未完賽之洞，將由裁判組統一發佈相關計算標準。</w:t>
      </w:r>
    </w:p>
    <w:p w14:paraId="1762DD74" w14:textId="77777777" w:rsidR="00C613EB" w:rsidRDefault="005B48BD" w:rsidP="00C613EB">
      <w:pPr>
        <w:spacing w:line="440" w:lineRule="exact"/>
        <w:ind w:firstLineChars="100" w:firstLine="280"/>
        <w:rPr>
          <w:rFonts w:ascii="標楷體" w:eastAsia="標楷體" w:hAnsi="標楷體" w:cs="細明體"/>
          <w:sz w:val="28"/>
          <w:szCs w:val="28"/>
        </w:rPr>
      </w:pPr>
      <w:r w:rsidRPr="005B48BD">
        <w:rPr>
          <w:rFonts w:ascii="標楷體" w:eastAsia="標楷體" w:hAnsi="標楷體" w:cs="細明體"/>
          <w:sz w:val="28"/>
          <w:szCs w:val="28"/>
        </w:rPr>
        <w:t>5.</w:t>
      </w:r>
      <w:r w:rsidRPr="005B48BD">
        <w:rPr>
          <w:rFonts w:ascii="標楷體" w:eastAsia="標楷體" w:hAnsi="標楷體" w:cs="細明體" w:hint="eastAsia"/>
          <w:sz w:val="28"/>
          <w:szCs w:val="28"/>
        </w:rPr>
        <w:t>比賽成績</w:t>
      </w:r>
      <w:proofErr w:type="gramStart"/>
      <w:r w:rsidRPr="005B48BD">
        <w:rPr>
          <w:rFonts w:ascii="標楷體" w:eastAsia="標楷體" w:hAnsi="標楷體" w:cs="細明體" w:hint="eastAsia"/>
          <w:sz w:val="28"/>
          <w:szCs w:val="28"/>
        </w:rPr>
        <w:t>採輪記</w:t>
      </w:r>
      <w:proofErr w:type="gramEnd"/>
      <w:r w:rsidRPr="005B48BD">
        <w:rPr>
          <w:rFonts w:ascii="標楷體" w:eastAsia="標楷體" w:hAnsi="標楷體" w:cs="細明體" w:hint="eastAsia"/>
          <w:sz w:val="28"/>
          <w:szCs w:val="28"/>
        </w:rPr>
        <w:t>法，請注意比賽者與記分者務必在記分卡上簽名，否則不計成</w:t>
      </w:r>
    </w:p>
    <w:p w14:paraId="7DEDEED3" w14:textId="3FCBB62E" w:rsidR="005B48BD" w:rsidRPr="005B48BD" w:rsidRDefault="00C613EB" w:rsidP="00C613EB">
      <w:pPr>
        <w:spacing w:line="440" w:lineRule="exact"/>
        <w:ind w:firstLineChars="100" w:firstLine="280"/>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績。</w:t>
      </w:r>
    </w:p>
    <w:p w14:paraId="227FE088" w14:textId="77777777" w:rsidR="00C613EB" w:rsidRDefault="005B48BD" w:rsidP="00C613EB">
      <w:pPr>
        <w:spacing w:line="440" w:lineRule="exact"/>
        <w:ind w:firstLineChars="100" w:firstLine="280"/>
        <w:rPr>
          <w:rFonts w:ascii="標楷體" w:eastAsia="標楷體" w:hAnsi="標楷體" w:cs="細明體"/>
          <w:sz w:val="28"/>
          <w:szCs w:val="28"/>
        </w:rPr>
      </w:pPr>
      <w:r w:rsidRPr="005B48BD">
        <w:rPr>
          <w:rFonts w:ascii="標楷體" w:eastAsia="標楷體" w:hAnsi="標楷體" w:cs="細明體"/>
          <w:sz w:val="28"/>
          <w:szCs w:val="28"/>
        </w:rPr>
        <w:t>6.</w:t>
      </w:r>
      <w:r w:rsidRPr="005B48BD">
        <w:rPr>
          <w:rFonts w:ascii="標楷體" w:eastAsia="標楷體" w:hAnsi="標楷體" w:cs="細明體" w:hint="eastAsia"/>
          <w:sz w:val="28"/>
          <w:szCs w:val="28"/>
        </w:rPr>
        <w:t>團體組、個人組</w:t>
      </w:r>
      <w:proofErr w:type="gramStart"/>
      <w:r w:rsidRPr="005B48BD">
        <w:rPr>
          <w:rFonts w:ascii="標楷體" w:eastAsia="標楷體" w:hAnsi="標楷體" w:cs="細明體" w:hint="eastAsia"/>
          <w:sz w:val="28"/>
          <w:szCs w:val="28"/>
        </w:rPr>
        <w:t>由白梯發球</w:t>
      </w:r>
      <w:proofErr w:type="gramEnd"/>
      <w:r w:rsidRPr="005B48BD">
        <w:rPr>
          <w:rFonts w:ascii="標楷體" w:eastAsia="標楷體" w:hAnsi="標楷體" w:cs="細明體" w:hint="eastAsia"/>
          <w:sz w:val="28"/>
          <w:szCs w:val="28"/>
        </w:rPr>
        <w:t>；長春組</w:t>
      </w:r>
      <w:proofErr w:type="gramStart"/>
      <w:r w:rsidRPr="005B48BD">
        <w:rPr>
          <w:rFonts w:ascii="標楷體" w:eastAsia="標楷體" w:hAnsi="標楷體" w:cs="細明體" w:hint="eastAsia"/>
          <w:sz w:val="28"/>
          <w:szCs w:val="28"/>
        </w:rPr>
        <w:t>由銀梯發球</w:t>
      </w:r>
      <w:proofErr w:type="gramEnd"/>
      <w:r w:rsidRPr="005B48BD">
        <w:rPr>
          <w:rFonts w:ascii="標楷體" w:eastAsia="標楷體" w:hAnsi="標楷體" w:cs="細明體" w:hint="eastAsia"/>
          <w:sz w:val="28"/>
          <w:szCs w:val="28"/>
        </w:rPr>
        <w:t>；理事長組及理監事組由白梯</w:t>
      </w:r>
    </w:p>
    <w:p w14:paraId="31660973" w14:textId="00955563" w:rsidR="005B48BD" w:rsidRPr="005B48BD" w:rsidRDefault="00C613EB" w:rsidP="00C613EB">
      <w:pPr>
        <w:spacing w:line="440" w:lineRule="exact"/>
        <w:ind w:firstLineChars="100" w:firstLine="280"/>
        <w:rPr>
          <w:rFonts w:ascii="標楷體" w:eastAsia="標楷體" w:hAnsi="標楷體" w:cs="細明體"/>
          <w:sz w:val="28"/>
          <w:szCs w:val="28"/>
        </w:rPr>
      </w:pPr>
      <w:r>
        <w:rPr>
          <w:rFonts w:ascii="標楷體" w:eastAsia="標楷體" w:hAnsi="標楷體" w:cs="細明體" w:hint="eastAsia"/>
          <w:sz w:val="28"/>
          <w:szCs w:val="28"/>
        </w:rPr>
        <w:t xml:space="preserve">  </w:t>
      </w:r>
      <w:r w:rsidR="005B48BD" w:rsidRPr="005B48BD">
        <w:rPr>
          <w:rFonts w:ascii="標楷體" w:eastAsia="標楷體" w:hAnsi="標楷體" w:cs="細明體" w:hint="eastAsia"/>
          <w:sz w:val="28"/>
          <w:szCs w:val="28"/>
        </w:rPr>
        <w:t>發球（符合長春年齡由銀梯發球）。</w:t>
      </w:r>
    </w:p>
    <w:p w14:paraId="76081932" w14:textId="77777777" w:rsidR="00C613EB"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7.</w:t>
      </w:r>
      <w:r w:rsidRPr="005B48BD">
        <w:rPr>
          <w:rFonts w:ascii="標楷體" w:eastAsia="標楷體" w:hAnsi="標楷體" w:cs="細明體" w:hint="eastAsia"/>
          <w:sz w:val="28"/>
          <w:szCs w:val="28"/>
        </w:rPr>
        <w:t>比賽用球：</w:t>
      </w:r>
      <w:proofErr w:type="gramStart"/>
      <w:r w:rsidRPr="005B48BD">
        <w:rPr>
          <w:rFonts w:ascii="標楷體" w:eastAsia="標楷體" w:hAnsi="標楷體" w:cs="細明體" w:hint="eastAsia"/>
          <w:sz w:val="28"/>
          <w:szCs w:val="28"/>
        </w:rPr>
        <w:t>採</w:t>
      </w:r>
      <w:proofErr w:type="gramEnd"/>
      <w:r w:rsidRPr="005B48BD">
        <w:rPr>
          <w:rFonts w:ascii="標楷體" w:eastAsia="標楷體" w:hAnsi="標楷體" w:cs="細明體" w:hint="eastAsia"/>
          <w:sz w:val="28"/>
          <w:szCs w:val="28"/>
        </w:rPr>
        <w:t>高爾夫協會公認用球，比賽球</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不能超過</w:t>
      </w:r>
      <w:r w:rsidRPr="005B48BD">
        <w:rPr>
          <w:rFonts w:ascii="標楷體" w:eastAsia="標楷體" w:hAnsi="標楷體" w:cs="細明體"/>
          <w:sz w:val="28"/>
          <w:szCs w:val="28"/>
        </w:rPr>
        <w:t>14</w:t>
      </w:r>
      <w:r w:rsidRPr="005B48BD">
        <w:rPr>
          <w:rFonts w:ascii="標楷體" w:eastAsia="標楷體" w:hAnsi="標楷體" w:cs="細明體" w:hint="eastAsia"/>
          <w:sz w:val="28"/>
          <w:szCs w:val="28"/>
        </w:rPr>
        <w:t>支</w:t>
      </w:r>
      <w:r w:rsidRPr="005B48BD">
        <w:rPr>
          <w:rFonts w:ascii="標楷體" w:eastAsia="標楷體" w:hAnsi="標楷體" w:cs="細明體"/>
          <w:sz w:val="28"/>
          <w:szCs w:val="28"/>
        </w:rPr>
        <w:t>(</w:t>
      </w:r>
      <w:r w:rsidRPr="005B48BD">
        <w:rPr>
          <w:rFonts w:ascii="標楷體" w:eastAsia="標楷體" w:hAnsi="標楷體" w:cs="細明體" w:hint="eastAsia"/>
          <w:sz w:val="28"/>
          <w:szCs w:val="28"/>
        </w:rPr>
        <w:t>委請</w:t>
      </w:r>
      <w:proofErr w:type="gramStart"/>
      <w:r w:rsidRPr="005B48BD">
        <w:rPr>
          <w:rFonts w:ascii="標楷體" w:eastAsia="標楷體" w:hAnsi="標楷體" w:cs="細明體" w:hint="eastAsia"/>
          <w:sz w:val="28"/>
          <w:szCs w:val="28"/>
        </w:rPr>
        <w:t>桿</w:t>
      </w:r>
      <w:proofErr w:type="gramEnd"/>
      <w:r w:rsidRPr="005B48BD">
        <w:rPr>
          <w:rFonts w:ascii="標楷體" w:eastAsia="標楷體" w:hAnsi="標楷體" w:cs="細明體" w:hint="eastAsia"/>
          <w:sz w:val="28"/>
          <w:szCs w:val="28"/>
        </w:rPr>
        <w:t>弟清查球</w:t>
      </w:r>
    </w:p>
    <w:p w14:paraId="3E3D703D" w14:textId="0045EA4E" w:rsidR="005B48BD" w:rsidRPr="005B48BD" w:rsidRDefault="00C613EB" w:rsidP="005B48BD">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proofErr w:type="gramStart"/>
      <w:r w:rsidR="005B48BD" w:rsidRPr="005B48BD">
        <w:rPr>
          <w:rFonts w:ascii="標楷體" w:eastAsia="標楷體" w:hAnsi="標楷體" w:cs="細明體" w:hint="eastAsia"/>
          <w:sz w:val="28"/>
          <w:szCs w:val="28"/>
        </w:rPr>
        <w:t>桿</w:t>
      </w:r>
      <w:proofErr w:type="gramEnd"/>
      <w:r w:rsidR="005B48BD" w:rsidRPr="005B48BD">
        <w:rPr>
          <w:rFonts w:ascii="標楷體" w:eastAsia="標楷體" w:hAnsi="標楷體" w:cs="細明體" w:hint="eastAsia"/>
          <w:sz w:val="28"/>
          <w:szCs w:val="28"/>
        </w:rPr>
        <w:t>數</w:t>
      </w:r>
      <w:r w:rsidR="005B48BD" w:rsidRPr="005B48BD">
        <w:rPr>
          <w:rFonts w:ascii="標楷體" w:eastAsia="標楷體" w:hAnsi="標楷體" w:cs="細明體"/>
          <w:sz w:val="28"/>
          <w:szCs w:val="28"/>
        </w:rPr>
        <w:t>)</w:t>
      </w:r>
      <w:r w:rsidR="005B48BD" w:rsidRPr="005B48BD">
        <w:rPr>
          <w:rFonts w:ascii="標楷體" w:eastAsia="標楷體" w:hAnsi="標楷體" w:cs="細明體" w:hint="eastAsia"/>
          <w:sz w:val="28"/>
          <w:szCs w:val="28"/>
        </w:rPr>
        <w:t>。</w:t>
      </w:r>
    </w:p>
    <w:p w14:paraId="5607A947"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8.</w:t>
      </w:r>
      <w:r w:rsidRPr="005B48BD">
        <w:rPr>
          <w:rFonts w:ascii="標楷體" w:eastAsia="標楷體" w:hAnsi="標楷體" w:cs="細明體" w:hint="eastAsia"/>
          <w:sz w:val="28"/>
          <w:szCs w:val="28"/>
        </w:rPr>
        <w:t>比賽時若有虛報作弊等行為，取消該員個人成績。</w:t>
      </w:r>
    </w:p>
    <w:p w14:paraId="7EF5EFD1"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十一、開球方式：</w:t>
      </w:r>
    </w:p>
    <w:p w14:paraId="3BFE1BC3"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1.</w:t>
      </w:r>
      <w:r w:rsidRPr="005B48BD">
        <w:rPr>
          <w:rFonts w:ascii="標楷體" w:eastAsia="標楷體" w:hAnsi="標楷體" w:cs="細明體" w:hint="eastAsia"/>
          <w:sz w:val="28"/>
          <w:szCs w:val="28"/>
        </w:rPr>
        <w:t>依公佈之分組時刻表進行之。</w:t>
      </w:r>
    </w:p>
    <w:p w14:paraId="17C3810C" w14:textId="77777777" w:rsidR="00C613EB" w:rsidRDefault="005B48BD" w:rsidP="00C613EB">
      <w:pPr>
        <w:spacing w:line="440" w:lineRule="exact"/>
        <w:ind w:rightChars="-178" w:right="-427"/>
        <w:rPr>
          <w:rFonts w:ascii="標楷體" w:eastAsia="標楷體" w:hAnsi="標楷體" w:cs="細明體"/>
          <w:sz w:val="28"/>
          <w:szCs w:val="28"/>
        </w:rPr>
      </w:pPr>
      <w:r w:rsidRPr="005B48BD">
        <w:rPr>
          <w:rFonts w:ascii="標楷體" w:eastAsia="標楷體" w:hAnsi="標楷體" w:cs="細明體" w:hint="eastAsia"/>
          <w:sz w:val="28"/>
          <w:szCs w:val="28"/>
        </w:rPr>
        <w:t xml:space="preserve">　</w:t>
      </w:r>
      <w:r w:rsidRPr="005B48BD">
        <w:rPr>
          <w:rFonts w:ascii="標楷體" w:eastAsia="標楷體" w:hAnsi="標楷體" w:cs="細明體"/>
          <w:sz w:val="28"/>
          <w:szCs w:val="28"/>
        </w:rPr>
        <w:t>2.</w:t>
      </w:r>
      <w:r w:rsidRPr="005B48BD">
        <w:rPr>
          <w:rFonts w:ascii="標楷體" w:eastAsia="標楷體" w:hAnsi="標楷體" w:cs="細明體" w:hint="eastAsia"/>
          <w:sz w:val="28"/>
          <w:szCs w:val="28"/>
        </w:rPr>
        <w:t>請所有參賽選手於公佈開球時間前半小時完成報到，逾時或不按編組打球，不</w:t>
      </w:r>
    </w:p>
    <w:p w14:paraId="120C1C32" w14:textId="79685DE1" w:rsidR="005B48BD" w:rsidRPr="005B48BD" w:rsidRDefault="00C613EB" w:rsidP="00C613EB">
      <w:pPr>
        <w:spacing w:line="440" w:lineRule="exact"/>
        <w:ind w:rightChars="-178" w:right="-427"/>
        <w:rPr>
          <w:rFonts w:ascii="標楷體" w:eastAsia="標楷體" w:hAnsi="標楷體" w:cs="細明體"/>
          <w:sz w:val="28"/>
          <w:szCs w:val="28"/>
        </w:rPr>
      </w:pPr>
      <w:r>
        <w:rPr>
          <w:rFonts w:ascii="標楷體" w:eastAsia="標楷體" w:hAnsi="標楷體" w:cs="細明體" w:hint="eastAsia"/>
          <w:sz w:val="28"/>
          <w:szCs w:val="28"/>
        </w:rPr>
        <w:lastRenderedPageBreak/>
        <w:t xml:space="preserve">    </w:t>
      </w:r>
      <w:r w:rsidR="005B48BD" w:rsidRPr="005B48BD">
        <w:rPr>
          <w:rFonts w:ascii="標楷體" w:eastAsia="標楷體" w:hAnsi="標楷體" w:cs="細明體" w:hint="eastAsia"/>
          <w:sz w:val="28"/>
          <w:szCs w:val="28"/>
        </w:rPr>
        <w:t>計成績。</w:t>
      </w:r>
    </w:p>
    <w:p w14:paraId="75A267AD" w14:textId="77777777" w:rsidR="005B48BD" w:rsidRPr="005B48BD" w:rsidRDefault="005B48BD" w:rsidP="005B48BD">
      <w:pPr>
        <w:spacing w:line="440" w:lineRule="exact"/>
        <w:rPr>
          <w:rFonts w:ascii="標楷體" w:eastAsia="標楷體" w:hAnsi="標楷體" w:cs="細明體"/>
          <w:sz w:val="28"/>
          <w:szCs w:val="28"/>
        </w:rPr>
      </w:pPr>
      <w:r w:rsidRPr="005B48BD">
        <w:rPr>
          <w:rFonts w:ascii="標楷體" w:eastAsia="標楷體" w:hAnsi="標楷體" w:cs="細明體" w:hint="eastAsia"/>
          <w:sz w:val="28"/>
          <w:szCs w:val="28"/>
        </w:rPr>
        <w:t>十二、獎勵辦法：</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092"/>
        <w:gridCol w:w="1593"/>
        <w:gridCol w:w="1512"/>
        <w:gridCol w:w="1654"/>
        <w:gridCol w:w="1937"/>
      </w:tblGrid>
      <w:tr w:rsidR="005B48BD" w:rsidRPr="005B48BD" w14:paraId="31D1A5DD" w14:textId="77777777" w:rsidTr="00C613EB">
        <w:trPr>
          <w:trHeight w:val="946"/>
        </w:trPr>
        <w:tc>
          <w:tcPr>
            <w:tcW w:w="1418" w:type="dxa"/>
            <w:tcBorders>
              <w:top w:val="single" w:sz="4" w:space="0" w:color="auto"/>
              <w:left w:val="single" w:sz="4" w:space="0" w:color="auto"/>
              <w:bottom w:val="single" w:sz="4" w:space="0" w:color="auto"/>
              <w:right w:val="single" w:sz="4" w:space="0" w:color="auto"/>
              <w:tl2br w:val="single" w:sz="4" w:space="0" w:color="auto"/>
            </w:tcBorders>
          </w:tcPr>
          <w:p w14:paraId="72705CEB"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組別</w:t>
            </w:r>
          </w:p>
          <w:p w14:paraId="5BA993FD" w14:textId="77777777" w:rsidR="005B48BD" w:rsidRPr="005B48BD" w:rsidRDefault="005B48BD" w:rsidP="005B48BD">
            <w:pPr>
              <w:spacing w:line="360" w:lineRule="exact"/>
              <w:rPr>
                <w:rFonts w:ascii="標楷體" w:eastAsia="標楷體" w:hAnsi="標楷體" w:cs="細明體"/>
                <w:sz w:val="28"/>
                <w:szCs w:val="28"/>
              </w:rPr>
            </w:pPr>
          </w:p>
          <w:p w14:paraId="139F2B0D"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名次</w:t>
            </w:r>
          </w:p>
        </w:tc>
        <w:tc>
          <w:tcPr>
            <w:tcW w:w="2092" w:type="dxa"/>
            <w:tcBorders>
              <w:top w:val="single" w:sz="4" w:space="0" w:color="auto"/>
              <w:left w:val="single" w:sz="4" w:space="0" w:color="auto"/>
              <w:bottom w:val="single" w:sz="4" w:space="0" w:color="auto"/>
              <w:right w:val="single" w:sz="4" w:space="0" w:color="auto"/>
            </w:tcBorders>
            <w:vAlign w:val="center"/>
          </w:tcPr>
          <w:p w14:paraId="5C4358E7"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團體組</w:t>
            </w:r>
          </w:p>
          <w:p w14:paraId="1EB68530"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b/>
                <w:spacing w:val="-12"/>
                <w:sz w:val="28"/>
                <w:szCs w:val="28"/>
              </w:rPr>
              <w:t>（依總</w:t>
            </w:r>
            <w:proofErr w:type="gramStart"/>
            <w:r w:rsidRPr="005B48BD">
              <w:rPr>
                <w:rFonts w:ascii="標楷體" w:eastAsia="標楷體" w:hAnsi="標楷體" w:cs="細明體" w:hint="eastAsia"/>
                <w:b/>
                <w:spacing w:val="-12"/>
                <w:sz w:val="28"/>
                <w:szCs w:val="28"/>
              </w:rPr>
              <w:t>桿</w:t>
            </w:r>
            <w:proofErr w:type="gramEnd"/>
            <w:r w:rsidRPr="005B48BD">
              <w:rPr>
                <w:rFonts w:ascii="標楷體" w:eastAsia="標楷體" w:hAnsi="標楷體" w:cs="細明體" w:hint="eastAsia"/>
                <w:b/>
                <w:spacing w:val="-12"/>
                <w:sz w:val="28"/>
                <w:szCs w:val="28"/>
              </w:rPr>
              <w:t>計算取前三隊）</w:t>
            </w:r>
          </w:p>
        </w:tc>
        <w:tc>
          <w:tcPr>
            <w:tcW w:w="1593" w:type="dxa"/>
            <w:tcBorders>
              <w:top w:val="single" w:sz="4" w:space="0" w:color="auto"/>
              <w:left w:val="single" w:sz="4" w:space="0" w:color="auto"/>
              <w:bottom w:val="single" w:sz="4" w:space="0" w:color="auto"/>
              <w:right w:val="single" w:sz="4" w:space="0" w:color="auto"/>
            </w:tcBorders>
            <w:vAlign w:val="center"/>
          </w:tcPr>
          <w:p w14:paraId="5B205229"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個人組</w:t>
            </w:r>
          </w:p>
          <w:p w14:paraId="01FCD2EE"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b/>
                <w:sz w:val="28"/>
                <w:szCs w:val="28"/>
              </w:rPr>
              <w:t>（依總</w:t>
            </w:r>
            <w:proofErr w:type="gramStart"/>
            <w:r w:rsidRPr="005B48BD">
              <w:rPr>
                <w:rFonts w:ascii="標楷體" w:eastAsia="標楷體" w:hAnsi="標楷體" w:cs="細明體" w:hint="eastAsia"/>
                <w:b/>
                <w:sz w:val="28"/>
                <w:szCs w:val="28"/>
              </w:rPr>
              <w:t>桿</w:t>
            </w:r>
            <w:proofErr w:type="gramEnd"/>
            <w:r w:rsidRPr="005B48BD">
              <w:rPr>
                <w:rFonts w:ascii="標楷體" w:eastAsia="標楷體" w:hAnsi="標楷體" w:cs="細明體" w:hint="eastAsia"/>
                <w:b/>
                <w:sz w:val="28"/>
                <w:szCs w:val="28"/>
              </w:rPr>
              <w:t>計算）</w:t>
            </w:r>
            <w:proofErr w:type="gramStart"/>
            <w:r w:rsidRPr="005B48BD">
              <w:rPr>
                <w:rFonts w:ascii="標楷體" w:eastAsia="標楷體" w:hAnsi="標楷體" w:cs="細明體" w:hint="eastAsia"/>
                <w:b/>
                <w:sz w:val="28"/>
                <w:szCs w:val="28"/>
              </w:rPr>
              <w:t>取前</w:t>
            </w:r>
            <w:r w:rsidRPr="005B48BD">
              <w:rPr>
                <w:rFonts w:ascii="標楷體" w:eastAsia="標楷體" w:hAnsi="標楷體" w:cs="細明體"/>
                <w:b/>
                <w:sz w:val="28"/>
                <w:szCs w:val="28"/>
              </w:rPr>
              <w:t>15</w:t>
            </w:r>
            <w:r w:rsidRPr="005B48BD">
              <w:rPr>
                <w:rFonts w:ascii="標楷體" w:eastAsia="標楷體" w:hAnsi="標楷體" w:cs="細明體" w:hint="eastAsia"/>
                <w:b/>
                <w:sz w:val="28"/>
                <w:szCs w:val="28"/>
              </w:rPr>
              <w:t>名</w:t>
            </w:r>
            <w:proofErr w:type="gramEnd"/>
          </w:p>
        </w:tc>
        <w:tc>
          <w:tcPr>
            <w:tcW w:w="1512" w:type="dxa"/>
            <w:tcBorders>
              <w:top w:val="single" w:sz="4" w:space="0" w:color="auto"/>
              <w:left w:val="single" w:sz="4" w:space="0" w:color="auto"/>
              <w:bottom w:val="single" w:sz="4" w:space="0" w:color="auto"/>
              <w:right w:val="single" w:sz="4" w:space="0" w:color="auto"/>
            </w:tcBorders>
            <w:vAlign w:val="center"/>
          </w:tcPr>
          <w:p w14:paraId="5B349461"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理事長組</w:t>
            </w:r>
          </w:p>
          <w:p w14:paraId="0B2D359F"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b/>
                <w:spacing w:val="-20"/>
                <w:sz w:val="28"/>
                <w:szCs w:val="28"/>
              </w:rPr>
              <w:t>（以新新貝利亞）取淨</w:t>
            </w:r>
            <w:proofErr w:type="gramStart"/>
            <w:r w:rsidRPr="005B48BD">
              <w:rPr>
                <w:rFonts w:ascii="標楷體" w:eastAsia="標楷體" w:hAnsi="標楷體" w:cs="細明體" w:hint="eastAsia"/>
                <w:b/>
                <w:spacing w:val="-20"/>
                <w:sz w:val="28"/>
                <w:szCs w:val="28"/>
              </w:rPr>
              <w:t>桿</w:t>
            </w:r>
            <w:proofErr w:type="gramEnd"/>
            <w:r w:rsidRPr="005B48BD">
              <w:rPr>
                <w:rFonts w:ascii="標楷體" w:eastAsia="標楷體" w:hAnsi="標楷體" w:cs="細明體" w:hint="eastAsia"/>
                <w:b/>
                <w:spacing w:val="-20"/>
                <w:sz w:val="28"/>
                <w:szCs w:val="28"/>
              </w:rPr>
              <w:t>前</w:t>
            </w:r>
            <w:r w:rsidRPr="005B48BD">
              <w:rPr>
                <w:rFonts w:ascii="標楷體" w:eastAsia="標楷體" w:hAnsi="標楷體" w:cs="細明體"/>
                <w:b/>
                <w:spacing w:val="-20"/>
                <w:sz w:val="28"/>
                <w:szCs w:val="28"/>
              </w:rPr>
              <w:t>10</w:t>
            </w:r>
            <w:r w:rsidRPr="005B48BD">
              <w:rPr>
                <w:rFonts w:ascii="標楷體" w:eastAsia="標楷體" w:hAnsi="標楷體" w:cs="細明體" w:hint="eastAsia"/>
                <w:b/>
                <w:spacing w:val="-20"/>
                <w:sz w:val="28"/>
                <w:szCs w:val="28"/>
              </w:rPr>
              <w:t>名</w:t>
            </w:r>
          </w:p>
        </w:tc>
        <w:tc>
          <w:tcPr>
            <w:tcW w:w="1654" w:type="dxa"/>
            <w:tcBorders>
              <w:top w:val="single" w:sz="4" w:space="0" w:color="auto"/>
              <w:left w:val="single" w:sz="4" w:space="0" w:color="auto"/>
              <w:bottom w:val="single" w:sz="4" w:space="0" w:color="auto"/>
              <w:right w:val="single" w:sz="4" w:space="0" w:color="auto"/>
            </w:tcBorders>
            <w:vAlign w:val="center"/>
          </w:tcPr>
          <w:p w14:paraId="606EB9D9"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長春組</w:t>
            </w:r>
          </w:p>
          <w:p w14:paraId="12DCB6AA"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b/>
                <w:sz w:val="28"/>
                <w:szCs w:val="28"/>
              </w:rPr>
              <w:t>（依總</w:t>
            </w:r>
            <w:proofErr w:type="gramStart"/>
            <w:r w:rsidRPr="005B48BD">
              <w:rPr>
                <w:rFonts w:ascii="標楷體" w:eastAsia="標楷體" w:hAnsi="標楷體" w:cs="細明體" w:hint="eastAsia"/>
                <w:b/>
                <w:sz w:val="28"/>
                <w:szCs w:val="28"/>
              </w:rPr>
              <w:t>桿</w:t>
            </w:r>
            <w:proofErr w:type="gramEnd"/>
            <w:r w:rsidRPr="005B48BD">
              <w:rPr>
                <w:rFonts w:ascii="標楷體" w:eastAsia="標楷體" w:hAnsi="標楷體" w:cs="細明體" w:hint="eastAsia"/>
                <w:b/>
                <w:sz w:val="28"/>
                <w:szCs w:val="28"/>
              </w:rPr>
              <w:t>計算）</w:t>
            </w:r>
            <w:proofErr w:type="gramStart"/>
            <w:r w:rsidRPr="005B48BD">
              <w:rPr>
                <w:rFonts w:ascii="標楷體" w:eastAsia="標楷體" w:hAnsi="標楷體" w:cs="細明體" w:hint="eastAsia"/>
                <w:b/>
                <w:sz w:val="28"/>
                <w:szCs w:val="28"/>
              </w:rPr>
              <w:t>取前</w:t>
            </w:r>
            <w:r w:rsidRPr="005B48BD">
              <w:rPr>
                <w:rFonts w:ascii="標楷體" w:eastAsia="標楷體" w:hAnsi="標楷體" w:cs="細明體"/>
                <w:b/>
                <w:sz w:val="28"/>
                <w:szCs w:val="28"/>
              </w:rPr>
              <w:t>10</w:t>
            </w:r>
            <w:r w:rsidRPr="005B48BD">
              <w:rPr>
                <w:rFonts w:ascii="標楷體" w:eastAsia="標楷體" w:hAnsi="標楷體" w:cs="細明體" w:hint="eastAsia"/>
                <w:b/>
                <w:sz w:val="28"/>
                <w:szCs w:val="28"/>
              </w:rPr>
              <w:t>名</w:t>
            </w:r>
            <w:proofErr w:type="gramEnd"/>
          </w:p>
        </w:tc>
        <w:tc>
          <w:tcPr>
            <w:tcW w:w="1937" w:type="dxa"/>
            <w:tcBorders>
              <w:top w:val="single" w:sz="4" w:space="0" w:color="auto"/>
              <w:left w:val="single" w:sz="4" w:space="0" w:color="auto"/>
              <w:bottom w:val="single" w:sz="4" w:space="0" w:color="auto"/>
              <w:right w:val="single" w:sz="4" w:space="0" w:color="auto"/>
            </w:tcBorders>
            <w:vAlign w:val="center"/>
          </w:tcPr>
          <w:p w14:paraId="385862C3"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現任理監事個人組</w:t>
            </w:r>
            <w:r w:rsidRPr="005B48BD">
              <w:rPr>
                <w:rFonts w:ascii="標楷體" w:eastAsia="標楷體" w:hAnsi="標楷體" w:cs="細明體" w:hint="eastAsia"/>
                <w:b/>
                <w:sz w:val="28"/>
                <w:szCs w:val="28"/>
              </w:rPr>
              <w:t>（依新新貝利亞計算）</w:t>
            </w:r>
            <w:proofErr w:type="gramStart"/>
            <w:r w:rsidRPr="005B48BD">
              <w:rPr>
                <w:rFonts w:ascii="標楷體" w:eastAsia="標楷體" w:hAnsi="標楷體" w:cs="細明體" w:hint="eastAsia"/>
                <w:b/>
                <w:sz w:val="28"/>
                <w:szCs w:val="28"/>
              </w:rPr>
              <w:t>取前</w:t>
            </w:r>
            <w:r w:rsidRPr="005B48BD">
              <w:rPr>
                <w:rFonts w:ascii="標楷體" w:eastAsia="標楷體" w:hAnsi="標楷體" w:cs="細明體"/>
                <w:b/>
                <w:sz w:val="28"/>
                <w:szCs w:val="28"/>
              </w:rPr>
              <w:t>10</w:t>
            </w:r>
            <w:r w:rsidRPr="005B48BD">
              <w:rPr>
                <w:rFonts w:ascii="標楷體" w:eastAsia="標楷體" w:hAnsi="標楷體" w:cs="細明體" w:hint="eastAsia"/>
                <w:b/>
                <w:sz w:val="28"/>
                <w:szCs w:val="28"/>
              </w:rPr>
              <w:t>名</w:t>
            </w:r>
            <w:proofErr w:type="gramEnd"/>
          </w:p>
        </w:tc>
      </w:tr>
      <w:tr w:rsidR="005B48BD" w:rsidRPr="005B48BD" w14:paraId="0A082AC8" w14:textId="77777777" w:rsidTr="00C613EB">
        <w:trPr>
          <w:trHeight w:val="825"/>
        </w:trPr>
        <w:tc>
          <w:tcPr>
            <w:tcW w:w="1418" w:type="dxa"/>
            <w:tcBorders>
              <w:top w:val="single" w:sz="4" w:space="0" w:color="auto"/>
              <w:left w:val="single" w:sz="4" w:space="0" w:color="auto"/>
              <w:bottom w:val="single" w:sz="4" w:space="0" w:color="auto"/>
              <w:right w:val="single" w:sz="4" w:space="0" w:color="auto"/>
            </w:tcBorders>
            <w:vAlign w:val="center"/>
          </w:tcPr>
          <w:p w14:paraId="52D4CCA7"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冠軍</w:t>
            </w:r>
          </w:p>
        </w:tc>
        <w:tc>
          <w:tcPr>
            <w:tcW w:w="2092" w:type="dxa"/>
            <w:tcBorders>
              <w:top w:val="single" w:sz="4" w:space="0" w:color="auto"/>
              <w:left w:val="single" w:sz="4" w:space="0" w:color="auto"/>
              <w:bottom w:val="single" w:sz="4" w:space="0" w:color="auto"/>
              <w:right w:val="single" w:sz="4" w:space="0" w:color="auto"/>
            </w:tcBorders>
            <w:vAlign w:val="center"/>
          </w:tcPr>
          <w:p w14:paraId="48BBF371"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團體獎盃乙座、個人獎盃六座、獎金六份</w:t>
            </w:r>
          </w:p>
        </w:tc>
        <w:tc>
          <w:tcPr>
            <w:tcW w:w="1593" w:type="dxa"/>
            <w:tcBorders>
              <w:top w:val="single" w:sz="4" w:space="0" w:color="auto"/>
              <w:left w:val="single" w:sz="4" w:space="0" w:color="auto"/>
              <w:bottom w:val="single" w:sz="4" w:space="0" w:color="auto"/>
              <w:right w:val="single" w:sz="4" w:space="0" w:color="auto"/>
            </w:tcBorders>
            <w:vAlign w:val="center"/>
          </w:tcPr>
          <w:p w14:paraId="6D77088B"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獎盃乙座</w:t>
            </w:r>
          </w:p>
          <w:p w14:paraId="0A8FBC2D"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c>
          <w:tcPr>
            <w:tcW w:w="1512" w:type="dxa"/>
            <w:tcBorders>
              <w:top w:val="single" w:sz="4" w:space="0" w:color="auto"/>
              <w:left w:val="single" w:sz="4" w:space="0" w:color="auto"/>
              <w:bottom w:val="single" w:sz="4" w:space="0" w:color="auto"/>
              <w:right w:val="single" w:sz="4" w:space="0" w:color="auto"/>
            </w:tcBorders>
            <w:vAlign w:val="center"/>
          </w:tcPr>
          <w:p w14:paraId="4732D19B"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獎盃乙座</w:t>
            </w:r>
          </w:p>
          <w:p w14:paraId="039FF730"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c>
          <w:tcPr>
            <w:tcW w:w="1654" w:type="dxa"/>
            <w:tcBorders>
              <w:top w:val="single" w:sz="4" w:space="0" w:color="auto"/>
              <w:left w:val="single" w:sz="4" w:space="0" w:color="auto"/>
              <w:bottom w:val="single" w:sz="4" w:space="0" w:color="auto"/>
              <w:right w:val="single" w:sz="4" w:space="0" w:color="auto"/>
            </w:tcBorders>
            <w:vAlign w:val="center"/>
          </w:tcPr>
          <w:p w14:paraId="2ADA91AE"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獎盃乙座</w:t>
            </w:r>
          </w:p>
          <w:p w14:paraId="1E137E41"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c>
          <w:tcPr>
            <w:tcW w:w="1937" w:type="dxa"/>
            <w:tcBorders>
              <w:top w:val="single" w:sz="4" w:space="0" w:color="auto"/>
              <w:left w:val="single" w:sz="4" w:space="0" w:color="auto"/>
              <w:bottom w:val="single" w:sz="4" w:space="0" w:color="auto"/>
              <w:right w:val="single" w:sz="4" w:space="0" w:color="auto"/>
            </w:tcBorders>
            <w:vAlign w:val="center"/>
          </w:tcPr>
          <w:p w14:paraId="6CDF465F"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獎盃乙座</w:t>
            </w:r>
          </w:p>
          <w:p w14:paraId="4C9BA4A5" w14:textId="77777777" w:rsidR="005B48BD" w:rsidRPr="005B48BD" w:rsidRDefault="005B48BD" w:rsidP="005B48BD">
            <w:pPr>
              <w:spacing w:line="360" w:lineRule="exact"/>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r>
      <w:tr w:rsidR="005B48BD" w:rsidRPr="005B48BD" w14:paraId="5DF6051B" w14:textId="77777777" w:rsidTr="00C613EB">
        <w:trPr>
          <w:trHeight w:val="398"/>
        </w:trPr>
        <w:tc>
          <w:tcPr>
            <w:tcW w:w="1418" w:type="dxa"/>
            <w:tcBorders>
              <w:top w:val="single" w:sz="4" w:space="0" w:color="auto"/>
              <w:left w:val="single" w:sz="4" w:space="0" w:color="auto"/>
              <w:bottom w:val="single" w:sz="4" w:space="0" w:color="auto"/>
              <w:right w:val="single" w:sz="4" w:space="0" w:color="auto"/>
            </w:tcBorders>
            <w:vAlign w:val="center"/>
          </w:tcPr>
          <w:p w14:paraId="765DF027"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亞軍</w:t>
            </w:r>
          </w:p>
        </w:tc>
        <w:tc>
          <w:tcPr>
            <w:tcW w:w="2092" w:type="dxa"/>
            <w:tcBorders>
              <w:top w:val="single" w:sz="4" w:space="0" w:color="auto"/>
              <w:left w:val="single" w:sz="4" w:space="0" w:color="auto"/>
              <w:bottom w:val="single" w:sz="4" w:space="0" w:color="auto"/>
              <w:right w:val="single" w:sz="4" w:space="0" w:color="auto"/>
            </w:tcBorders>
            <w:vAlign w:val="center"/>
          </w:tcPr>
          <w:p w14:paraId="0CD2FC89"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593" w:type="dxa"/>
            <w:tcBorders>
              <w:top w:val="single" w:sz="4" w:space="0" w:color="auto"/>
              <w:left w:val="single" w:sz="4" w:space="0" w:color="auto"/>
              <w:bottom w:val="single" w:sz="4" w:space="0" w:color="auto"/>
              <w:right w:val="single" w:sz="4" w:space="0" w:color="auto"/>
            </w:tcBorders>
            <w:vAlign w:val="center"/>
          </w:tcPr>
          <w:p w14:paraId="152ECAB2"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512" w:type="dxa"/>
            <w:tcBorders>
              <w:top w:val="single" w:sz="4" w:space="0" w:color="auto"/>
              <w:left w:val="single" w:sz="4" w:space="0" w:color="auto"/>
              <w:bottom w:val="single" w:sz="4" w:space="0" w:color="auto"/>
              <w:right w:val="single" w:sz="4" w:space="0" w:color="auto"/>
            </w:tcBorders>
            <w:vAlign w:val="center"/>
          </w:tcPr>
          <w:p w14:paraId="3F22C79C"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654" w:type="dxa"/>
            <w:tcBorders>
              <w:top w:val="single" w:sz="4" w:space="0" w:color="auto"/>
              <w:left w:val="single" w:sz="4" w:space="0" w:color="auto"/>
              <w:bottom w:val="single" w:sz="4" w:space="0" w:color="auto"/>
              <w:right w:val="single" w:sz="4" w:space="0" w:color="auto"/>
            </w:tcBorders>
            <w:vAlign w:val="center"/>
          </w:tcPr>
          <w:p w14:paraId="3450874F"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937" w:type="dxa"/>
            <w:tcBorders>
              <w:top w:val="single" w:sz="4" w:space="0" w:color="auto"/>
              <w:left w:val="single" w:sz="4" w:space="0" w:color="auto"/>
              <w:bottom w:val="single" w:sz="4" w:space="0" w:color="auto"/>
              <w:right w:val="single" w:sz="4" w:space="0" w:color="auto"/>
            </w:tcBorders>
            <w:vAlign w:val="center"/>
          </w:tcPr>
          <w:p w14:paraId="1063C129"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r>
      <w:tr w:rsidR="005B48BD" w:rsidRPr="005B48BD" w14:paraId="6F31790C" w14:textId="77777777" w:rsidTr="00C613EB">
        <w:trPr>
          <w:trHeight w:val="405"/>
        </w:trPr>
        <w:tc>
          <w:tcPr>
            <w:tcW w:w="1418" w:type="dxa"/>
            <w:tcBorders>
              <w:top w:val="single" w:sz="4" w:space="0" w:color="auto"/>
              <w:left w:val="single" w:sz="4" w:space="0" w:color="auto"/>
              <w:bottom w:val="single" w:sz="4" w:space="0" w:color="auto"/>
              <w:right w:val="single" w:sz="4" w:space="0" w:color="auto"/>
            </w:tcBorders>
            <w:vAlign w:val="center"/>
          </w:tcPr>
          <w:p w14:paraId="422EB406"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季軍</w:t>
            </w:r>
          </w:p>
        </w:tc>
        <w:tc>
          <w:tcPr>
            <w:tcW w:w="2092" w:type="dxa"/>
            <w:tcBorders>
              <w:top w:val="single" w:sz="4" w:space="0" w:color="auto"/>
              <w:left w:val="single" w:sz="4" w:space="0" w:color="auto"/>
              <w:bottom w:val="single" w:sz="4" w:space="0" w:color="auto"/>
              <w:right w:val="single" w:sz="4" w:space="0" w:color="auto"/>
            </w:tcBorders>
            <w:vAlign w:val="center"/>
          </w:tcPr>
          <w:p w14:paraId="14BD3482"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593" w:type="dxa"/>
            <w:tcBorders>
              <w:top w:val="single" w:sz="4" w:space="0" w:color="auto"/>
              <w:left w:val="single" w:sz="4" w:space="0" w:color="auto"/>
              <w:bottom w:val="single" w:sz="4" w:space="0" w:color="auto"/>
              <w:right w:val="single" w:sz="4" w:space="0" w:color="auto"/>
            </w:tcBorders>
            <w:vAlign w:val="center"/>
          </w:tcPr>
          <w:p w14:paraId="3994090A"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512" w:type="dxa"/>
            <w:tcBorders>
              <w:top w:val="single" w:sz="4" w:space="0" w:color="auto"/>
              <w:left w:val="single" w:sz="4" w:space="0" w:color="auto"/>
              <w:bottom w:val="single" w:sz="4" w:space="0" w:color="auto"/>
              <w:right w:val="single" w:sz="4" w:space="0" w:color="auto"/>
            </w:tcBorders>
            <w:vAlign w:val="center"/>
          </w:tcPr>
          <w:p w14:paraId="7F2B85BE"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654" w:type="dxa"/>
            <w:tcBorders>
              <w:top w:val="single" w:sz="4" w:space="0" w:color="auto"/>
              <w:left w:val="single" w:sz="4" w:space="0" w:color="auto"/>
              <w:bottom w:val="single" w:sz="4" w:space="0" w:color="auto"/>
              <w:right w:val="single" w:sz="4" w:space="0" w:color="auto"/>
            </w:tcBorders>
            <w:vAlign w:val="center"/>
          </w:tcPr>
          <w:p w14:paraId="43B6C44E"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c>
          <w:tcPr>
            <w:tcW w:w="1937" w:type="dxa"/>
            <w:tcBorders>
              <w:top w:val="single" w:sz="4" w:space="0" w:color="auto"/>
              <w:left w:val="single" w:sz="4" w:space="0" w:color="auto"/>
              <w:bottom w:val="single" w:sz="4" w:space="0" w:color="auto"/>
              <w:right w:val="single" w:sz="4" w:space="0" w:color="auto"/>
            </w:tcBorders>
            <w:vAlign w:val="center"/>
          </w:tcPr>
          <w:p w14:paraId="5595CEF5"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同上</w:t>
            </w:r>
          </w:p>
        </w:tc>
      </w:tr>
      <w:tr w:rsidR="005B48BD" w:rsidRPr="005B48BD" w14:paraId="4401AC58" w14:textId="77777777" w:rsidTr="00C613EB">
        <w:trPr>
          <w:trHeight w:val="553"/>
        </w:trPr>
        <w:tc>
          <w:tcPr>
            <w:tcW w:w="1418" w:type="dxa"/>
            <w:tcBorders>
              <w:top w:val="single" w:sz="4" w:space="0" w:color="auto"/>
              <w:left w:val="single" w:sz="4" w:space="0" w:color="auto"/>
              <w:bottom w:val="single" w:sz="4" w:space="0" w:color="auto"/>
              <w:right w:val="single" w:sz="4" w:space="0" w:color="auto"/>
            </w:tcBorders>
            <w:vAlign w:val="center"/>
          </w:tcPr>
          <w:p w14:paraId="57FDBEB7"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其他名次</w:t>
            </w:r>
          </w:p>
        </w:tc>
        <w:tc>
          <w:tcPr>
            <w:tcW w:w="2092" w:type="dxa"/>
            <w:tcBorders>
              <w:top w:val="single" w:sz="4" w:space="0" w:color="auto"/>
              <w:left w:val="single" w:sz="4" w:space="0" w:color="auto"/>
              <w:bottom w:val="single" w:sz="4" w:space="0" w:color="auto"/>
              <w:right w:val="single" w:sz="4" w:space="0" w:color="auto"/>
              <w:tl2br w:val="single" w:sz="4" w:space="0" w:color="auto"/>
            </w:tcBorders>
            <w:vAlign w:val="center"/>
          </w:tcPr>
          <w:p w14:paraId="3C8A47F9" w14:textId="77777777" w:rsidR="005B48BD" w:rsidRPr="005B48BD" w:rsidRDefault="005B48BD" w:rsidP="005B48BD">
            <w:pPr>
              <w:spacing w:line="360" w:lineRule="exact"/>
              <w:jc w:val="center"/>
              <w:rPr>
                <w:rFonts w:ascii="標楷體" w:eastAsia="標楷體" w:hAnsi="標楷體" w:cs="細明體"/>
                <w:sz w:val="28"/>
                <w:szCs w:val="28"/>
              </w:rPr>
            </w:pPr>
          </w:p>
        </w:tc>
        <w:tc>
          <w:tcPr>
            <w:tcW w:w="1593" w:type="dxa"/>
            <w:tcBorders>
              <w:top w:val="single" w:sz="4" w:space="0" w:color="auto"/>
              <w:left w:val="single" w:sz="4" w:space="0" w:color="auto"/>
              <w:bottom w:val="single" w:sz="4" w:space="0" w:color="auto"/>
              <w:right w:val="single" w:sz="4" w:space="0" w:color="auto"/>
            </w:tcBorders>
            <w:vAlign w:val="center"/>
          </w:tcPr>
          <w:p w14:paraId="1FF7FEF7" w14:textId="77777777" w:rsidR="005B48BD" w:rsidRPr="005B48BD" w:rsidRDefault="005B48BD" w:rsidP="005B48BD">
            <w:pPr>
              <w:spacing w:line="360" w:lineRule="exact"/>
              <w:jc w:val="center"/>
              <w:rPr>
                <w:rFonts w:ascii="標楷體" w:eastAsia="標楷體" w:hAnsi="標楷體" w:cs="細明體"/>
                <w:sz w:val="28"/>
                <w:szCs w:val="28"/>
              </w:rPr>
            </w:pPr>
          </w:p>
        </w:tc>
        <w:tc>
          <w:tcPr>
            <w:tcW w:w="1512" w:type="dxa"/>
            <w:tcBorders>
              <w:top w:val="single" w:sz="4" w:space="0" w:color="auto"/>
              <w:left w:val="single" w:sz="4" w:space="0" w:color="auto"/>
              <w:bottom w:val="single" w:sz="4" w:space="0" w:color="auto"/>
              <w:right w:val="single" w:sz="4" w:space="0" w:color="auto"/>
            </w:tcBorders>
            <w:vAlign w:val="center"/>
          </w:tcPr>
          <w:p w14:paraId="07FD059A"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c>
          <w:tcPr>
            <w:tcW w:w="1654" w:type="dxa"/>
            <w:tcBorders>
              <w:top w:val="single" w:sz="4" w:space="0" w:color="auto"/>
              <w:left w:val="single" w:sz="4" w:space="0" w:color="auto"/>
              <w:bottom w:val="single" w:sz="4" w:space="0" w:color="auto"/>
              <w:right w:val="single" w:sz="4" w:space="0" w:color="auto"/>
            </w:tcBorders>
            <w:vAlign w:val="center"/>
          </w:tcPr>
          <w:p w14:paraId="10CC9D72"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c>
          <w:tcPr>
            <w:tcW w:w="1937" w:type="dxa"/>
            <w:tcBorders>
              <w:top w:val="single" w:sz="4" w:space="0" w:color="auto"/>
              <w:left w:val="single" w:sz="4" w:space="0" w:color="auto"/>
              <w:bottom w:val="single" w:sz="4" w:space="0" w:color="auto"/>
              <w:right w:val="single" w:sz="4" w:space="0" w:color="auto"/>
            </w:tcBorders>
            <w:vAlign w:val="center"/>
          </w:tcPr>
          <w:p w14:paraId="14C0D03F" w14:textId="77777777" w:rsidR="005B48BD" w:rsidRPr="005B48BD" w:rsidRDefault="005B48BD" w:rsidP="005B48BD">
            <w:pPr>
              <w:spacing w:line="360" w:lineRule="exact"/>
              <w:jc w:val="center"/>
              <w:rPr>
                <w:rFonts w:ascii="標楷體" w:eastAsia="標楷體" w:hAnsi="標楷體" w:cs="細明體"/>
                <w:sz w:val="28"/>
                <w:szCs w:val="28"/>
              </w:rPr>
            </w:pPr>
            <w:r w:rsidRPr="005B48BD">
              <w:rPr>
                <w:rFonts w:ascii="標楷體" w:eastAsia="標楷體" w:hAnsi="標楷體" w:cs="細明體" w:hint="eastAsia"/>
                <w:sz w:val="28"/>
                <w:szCs w:val="28"/>
              </w:rPr>
              <w:t>獎金乙份</w:t>
            </w:r>
          </w:p>
        </w:tc>
      </w:tr>
      <w:tr w:rsidR="005B48BD" w:rsidRPr="005B48BD" w14:paraId="22DFE3B9" w14:textId="77777777" w:rsidTr="00C613EB">
        <w:trPr>
          <w:trHeight w:hRule="exact" w:val="340"/>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48489098" w14:textId="78C0931A" w:rsidR="005B48BD" w:rsidRPr="005B48BD" w:rsidRDefault="005B48BD" w:rsidP="00C613EB">
            <w:pPr>
              <w:spacing w:line="360" w:lineRule="exact"/>
              <w:jc w:val="center"/>
              <w:rPr>
                <w:rFonts w:ascii="標楷體" w:eastAsia="標楷體" w:hAnsi="標楷體" w:cs="細明體" w:hint="eastAsia"/>
                <w:sz w:val="28"/>
                <w:szCs w:val="28"/>
              </w:rPr>
            </w:pPr>
            <w:r w:rsidRPr="005B48BD">
              <w:rPr>
                <w:rFonts w:ascii="標楷體" w:eastAsia="標楷體" w:hAnsi="標楷體" w:cs="細明體" w:hint="eastAsia"/>
                <w:sz w:val="28"/>
                <w:szCs w:val="28"/>
              </w:rPr>
              <w:t>參加獎</w:t>
            </w:r>
          </w:p>
        </w:tc>
      </w:tr>
    </w:tbl>
    <w:p w14:paraId="353F23BF" w14:textId="77777777" w:rsidR="0030435F" w:rsidRPr="00C613EB" w:rsidRDefault="005B48BD" w:rsidP="00C613EB">
      <w:pPr>
        <w:spacing w:line="380" w:lineRule="exact"/>
        <w:rPr>
          <w:rFonts w:ascii="標楷體" w:eastAsia="標楷體" w:hAnsi="標楷體" w:cs="細明體"/>
          <w:sz w:val="28"/>
          <w:szCs w:val="28"/>
        </w:rPr>
      </w:pPr>
      <w:r w:rsidRPr="005B48BD">
        <w:rPr>
          <w:rFonts w:ascii="標楷體" w:eastAsia="標楷體" w:hAnsi="標楷體" w:cs="細明體" w:hint="eastAsia"/>
          <w:sz w:val="28"/>
          <w:szCs w:val="28"/>
        </w:rPr>
        <w:t xml:space="preserve"> </w:t>
      </w:r>
      <w:proofErr w:type="gramStart"/>
      <w:r w:rsidRPr="00C613EB">
        <w:rPr>
          <w:rFonts w:ascii="標楷體" w:eastAsia="標楷體" w:hAnsi="標楷體" w:cs="細明體" w:hint="eastAsia"/>
          <w:sz w:val="28"/>
          <w:szCs w:val="28"/>
        </w:rPr>
        <w:t>遠距獎</w:t>
      </w:r>
      <w:proofErr w:type="gramEnd"/>
      <w:r w:rsidRPr="00C613EB">
        <w:rPr>
          <w:rFonts w:ascii="標楷體" w:eastAsia="標楷體" w:hAnsi="標楷體" w:cs="細明體" w:hint="eastAsia"/>
          <w:sz w:val="28"/>
          <w:szCs w:val="28"/>
        </w:rPr>
        <w:t>：二名，獎品乙份</w:t>
      </w:r>
      <w:r w:rsidR="0030435F" w:rsidRPr="00C613EB">
        <w:rPr>
          <w:rFonts w:ascii="標楷體" w:eastAsia="標楷體" w:hAnsi="標楷體" w:cs="細明體" w:hint="eastAsia"/>
          <w:sz w:val="28"/>
          <w:szCs w:val="28"/>
        </w:rPr>
        <w:t xml:space="preserve"> ，</w:t>
      </w:r>
      <w:r w:rsidRPr="00C613EB">
        <w:rPr>
          <w:rFonts w:ascii="標楷體" w:eastAsia="標楷體" w:hAnsi="標楷體" w:cs="細明體" w:hint="eastAsia"/>
          <w:sz w:val="28"/>
          <w:szCs w:val="28"/>
        </w:rPr>
        <w:t>近洞獎：四名，獎品乙份</w:t>
      </w:r>
      <w:r w:rsidR="0030435F" w:rsidRPr="00C613EB">
        <w:rPr>
          <w:rFonts w:ascii="標楷體" w:eastAsia="標楷體" w:hAnsi="標楷體" w:cs="細明體" w:hint="eastAsia"/>
          <w:sz w:val="28"/>
          <w:szCs w:val="28"/>
        </w:rPr>
        <w:t>，</w:t>
      </w:r>
      <w:proofErr w:type="gramStart"/>
      <w:r w:rsidRPr="00C613EB">
        <w:rPr>
          <w:rFonts w:ascii="標楷體" w:eastAsia="標楷體" w:hAnsi="標楷體" w:cs="細明體" w:hint="eastAsia"/>
          <w:sz w:val="28"/>
          <w:szCs w:val="28"/>
        </w:rPr>
        <w:t>（</w:t>
      </w:r>
      <w:proofErr w:type="gramEnd"/>
      <w:r w:rsidRPr="00C613EB">
        <w:rPr>
          <w:rFonts w:ascii="標楷體" w:eastAsia="標楷體" w:hAnsi="標楷體" w:cs="細明體" w:hint="eastAsia"/>
          <w:sz w:val="28"/>
          <w:szCs w:val="28"/>
        </w:rPr>
        <w:t>以上獎項限由比賽球</w:t>
      </w:r>
    </w:p>
    <w:p w14:paraId="46370129" w14:textId="77777777" w:rsidR="0030435F" w:rsidRPr="00C613EB" w:rsidRDefault="0030435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員領取</w:t>
      </w:r>
      <w:proofErr w:type="gramStart"/>
      <w:r w:rsidR="005B48BD" w:rsidRPr="00C613EB">
        <w:rPr>
          <w:rFonts w:ascii="標楷體" w:eastAsia="標楷體" w:hAnsi="標楷體" w:cs="細明體" w:hint="eastAsia"/>
          <w:sz w:val="28"/>
          <w:szCs w:val="28"/>
        </w:rPr>
        <w:t>）一桿</w:t>
      </w:r>
      <w:proofErr w:type="gramEnd"/>
      <w:r w:rsidR="005B48BD" w:rsidRPr="00C613EB">
        <w:rPr>
          <w:rFonts w:ascii="標楷體" w:eastAsia="標楷體" w:hAnsi="標楷體" w:cs="細明體" w:hint="eastAsia"/>
          <w:sz w:val="28"/>
          <w:szCs w:val="28"/>
        </w:rPr>
        <w:t>進洞獎：第</w:t>
      </w:r>
      <w:r w:rsidR="005B48BD" w:rsidRPr="00C613EB">
        <w:rPr>
          <w:rFonts w:ascii="標楷體" w:eastAsia="標楷體" w:hAnsi="標楷體" w:cs="細明體"/>
          <w:sz w:val="28"/>
          <w:szCs w:val="28"/>
        </w:rPr>
        <w:t>3</w:t>
      </w:r>
      <w:r w:rsidR="005B48BD" w:rsidRPr="00C613EB">
        <w:rPr>
          <w:rFonts w:ascii="標楷體" w:eastAsia="標楷體" w:hAnsi="標楷體" w:cs="細明體" w:hint="eastAsia"/>
          <w:sz w:val="28"/>
          <w:szCs w:val="28"/>
        </w:rPr>
        <w:t>洞－</w:t>
      </w:r>
      <w:r w:rsidR="005B48BD" w:rsidRPr="00C613EB">
        <w:rPr>
          <w:rFonts w:ascii="標楷體" w:eastAsia="標楷體" w:hAnsi="標楷體" w:cs="細明體"/>
          <w:sz w:val="28"/>
          <w:szCs w:val="28"/>
        </w:rPr>
        <w:t xml:space="preserve"> </w:t>
      </w:r>
      <w:r w:rsidRPr="00C613EB">
        <w:rPr>
          <w:rFonts w:ascii="標楷體" w:eastAsia="標楷體" w:hAnsi="標楷體" w:cs="細明體" w:hint="eastAsia"/>
          <w:sz w:val="28"/>
          <w:szCs w:val="28"/>
        </w:rPr>
        <w:t>，</w:t>
      </w:r>
      <w:proofErr w:type="gramStart"/>
      <w:r w:rsidR="005B48BD" w:rsidRPr="00C613EB">
        <w:rPr>
          <w:rFonts w:ascii="標楷體" w:eastAsia="標楷體" w:hAnsi="標楷體" w:cs="細明體" w:hint="eastAsia"/>
          <w:sz w:val="28"/>
          <w:szCs w:val="28"/>
        </w:rPr>
        <w:t>一桿</w:t>
      </w:r>
      <w:proofErr w:type="gramEnd"/>
      <w:r w:rsidR="005B48BD" w:rsidRPr="00C613EB">
        <w:rPr>
          <w:rFonts w:ascii="標楷體" w:eastAsia="標楷體" w:hAnsi="標楷體" w:cs="細明體" w:hint="eastAsia"/>
          <w:sz w:val="28"/>
          <w:szCs w:val="28"/>
        </w:rPr>
        <w:t>進洞獎：第</w:t>
      </w:r>
      <w:r w:rsidR="005B48BD" w:rsidRPr="00C613EB">
        <w:rPr>
          <w:rFonts w:ascii="標楷體" w:eastAsia="標楷體" w:hAnsi="標楷體" w:cs="細明體"/>
          <w:sz w:val="28"/>
          <w:szCs w:val="28"/>
        </w:rPr>
        <w:t>13</w:t>
      </w:r>
      <w:r w:rsidR="005B48BD" w:rsidRPr="00C613EB">
        <w:rPr>
          <w:rFonts w:ascii="標楷體" w:eastAsia="標楷體" w:hAnsi="標楷體" w:cs="細明體" w:hint="eastAsia"/>
          <w:sz w:val="28"/>
          <w:szCs w:val="28"/>
        </w:rPr>
        <w:t>洞－</w:t>
      </w:r>
      <w:r w:rsidR="005B48BD" w:rsidRPr="00C613EB">
        <w:rPr>
          <w:rFonts w:ascii="標楷體" w:eastAsia="標楷體" w:hAnsi="標楷體" w:cs="細明體"/>
          <w:sz w:val="28"/>
          <w:szCs w:val="28"/>
        </w:rPr>
        <w:t xml:space="preserve"> </w:t>
      </w:r>
      <w:r w:rsidRPr="00C613EB">
        <w:rPr>
          <w:rFonts w:ascii="標楷體" w:eastAsia="標楷體" w:hAnsi="標楷體" w:cs="細明體" w:hint="eastAsia"/>
          <w:sz w:val="28"/>
          <w:szCs w:val="28"/>
        </w:rPr>
        <w:t>，</w:t>
      </w:r>
      <w:proofErr w:type="gramStart"/>
      <w:r w:rsidR="005B48BD" w:rsidRPr="00C613EB">
        <w:rPr>
          <w:rFonts w:ascii="標楷體" w:eastAsia="標楷體" w:hAnsi="標楷體" w:cs="細明體" w:hint="eastAsia"/>
          <w:sz w:val="28"/>
          <w:szCs w:val="28"/>
        </w:rPr>
        <w:t>一桿</w:t>
      </w:r>
      <w:proofErr w:type="gramEnd"/>
      <w:r w:rsidR="005B48BD" w:rsidRPr="00C613EB">
        <w:rPr>
          <w:rFonts w:ascii="標楷體" w:eastAsia="標楷體" w:hAnsi="標楷體" w:cs="細明體" w:hint="eastAsia"/>
          <w:sz w:val="28"/>
          <w:szCs w:val="28"/>
        </w:rPr>
        <w:t>進洞獎：第</w:t>
      </w:r>
    </w:p>
    <w:p w14:paraId="05ECB8E6" w14:textId="77777777" w:rsidR="0030435F" w:rsidRPr="00C613EB" w:rsidRDefault="0030435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sz w:val="28"/>
          <w:szCs w:val="28"/>
        </w:rPr>
        <w:t>15</w:t>
      </w:r>
      <w:r w:rsidR="005B48BD" w:rsidRPr="00C613EB">
        <w:rPr>
          <w:rFonts w:ascii="標楷體" w:eastAsia="標楷體" w:hAnsi="標楷體" w:cs="細明體" w:hint="eastAsia"/>
          <w:sz w:val="28"/>
          <w:szCs w:val="28"/>
        </w:rPr>
        <w:t>洞－</w:t>
      </w:r>
      <w:proofErr w:type="gramStart"/>
      <w:r w:rsidR="005B48BD" w:rsidRPr="00C613EB">
        <w:rPr>
          <w:rFonts w:ascii="標楷體" w:eastAsia="標楷體" w:hAnsi="標楷體" w:cs="細明體" w:hint="eastAsia"/>
          <w:sz w:val="28"/>
          <w:szCs w:val="28"/>
        </w:rPr>
        <w:t>（</w:t>
      </w:r>
      <w:proofErr w:type="gramEnd"/>
      <w:r w:rsidR="005B48BD" w:rsidRPr="00C613EB">
        <w:rPr>
          <w:rFonts w:ascii="標楷體" w:eastAsia="標楷體" w:hAnsi="標楷體" w:cs="細明體" w:hint="eastAsia"/>
          <w:sz w:val="28"/>
          <w:szCs w:val="28"/>
        </w:rPr>
        <w:t>以上獎項所有參與擊球球員皆可領取，如有超過一人以上於同一洞</w:t>
      </w:r>
      <w:proofErr w:type="gramStart"/>
      <w:r w:rsidR="005B48BD" w:rsidRPr="00C613EB">
        <w:rPr>
          <w:rFonts w:ascii="標楷體" w:eastAsia="標楷體" w:hAnsi="標楷體" w:cs="細明體" w:hint="eastAsia"/>
          <w:sz w:val="28"/>
          <w:szCs w:val="28"/>
        </w:rPr>
        <w:t>一桿</w:t>
      </w:r>
      <w:proofErr w:type="gramEnd"/>
    </w:p>
    <w:p w14:paraId="61614409" w14:textId="47ABFD16" w:rsidR="005B48BD" w:rsidRPr="00C613EB" w:rsidRDefault="0030435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進洞，則以該洞第一位</w:t>
      </w:r>
      <w:proofErr w:type="gramStart"/>
      <w:r w:rsidR="005B48BD" w:rsidRPr="00C613EB">
        <w:rPr>
          <w:rFonts w:ascii="標楷體" w:eastAsia="標楷體" w:hAnsi="標楷體" w:cs="細明體" w:hint="eastAsia"/>
          <w:sz w:val="28"/>
          <w:szCs w:val="28"/>
        </w:rPr>
        <w:t>一桿</w:t>
      </w:r>
      <w:proofErr w:type="gramEnd"/>
      <w:r w:rsidR="005B48BD" w:rsidRPr="00C613EB">
        <w:rPr>
          <w:rFonts w:ascii="標楷體" w:eastAsia="標楷體" w:hAnsi="標楷體" w:cs="細明體" w:hint="eastAsia"/>
          <w:sz w:val="28"/>
          <w:szCs w:val="28"/>
        </w:rPr>
        <w:t>進洞者獲獎。）</w:t>
      </w:r>
    </w:p>
    <w:p w14:paraId="6B7BF20C" w14:textId="2BBB0A24"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全國醫師</w:t>
      </w:r>
      <w:proofErr w:type="gramStart"/>
      <w:r w:rsidRPr="00C613EB">
        <w:rPr>
          <w:rFonts w:ascii="標楷體" w:eastAsia="標楷體" w:hAnsi="標楷體" w:cs="細明體" w:hint="eastAsia"/>
          <w:sz w:val="28"/>
          <w:szCs w:val="28"/>
        </w:rPr>
        <w:t>盃</w:t>
      </w:r>
      <w:proofErr w:type="gramEnd"/>
      <w:r w:rsidRPr="00C613EB">
        <w:rPr>
          <w:rFonts w:ascii="標楷體" w:eastAsia="標楷體" w:hAnsi="標楷體" w:cs="細明體" w:hint="eastAsia"/>
          <w:sz w:val="28"/>
          <w:szCs w:val="28"/>
        </w:rPr>
        <w:t>「運動為健康、揮</w:t>
      </w:r>
      <w:proofErr w:type="gramStart"/>
      <w:r w:rsidRPr="00C613EB">
        <w:rPr>
          <w:rFonts w:ascii="標楷體" w:eastAsia="標楷體" w:hAnsi="標楷體" w:cs="細明體" w:hint="eastAsia"/>
          <w:sz w:val="28"/>
          <w:szCs w:val="28"/>
        </w:rPr>
        <w:t>桿</w:t>
      </w:r>
      <w:proofErr w:type="gramEnd"/>
      <w:r w:rsidRPr="00C613EB">
        <w:rPr>
          <w:rFonts w:ascii="標楷體" w:eastAsia="標楷體" w:hAnsi="標楷體" w:cs="細明體" w:hint="eastAsia"/>
          <w:sz w:val="28"/>
          <w:szCs w:val="28"/>
        </w:rPr>
        <w:t>作公益」公益洞特別活動活動辦法</w:t>
      </w:r>
      <w:r w:rsidR="0030435F" w:rsidRPr="00C613EB">
        <w:rPr>
          <w:rFonts w:ascii="標楷體" w:eastAsia="標楷體" w:hAnsi="標楷體" w:cs="細明體" w:hint="eastAsia"/>
          <w:sz w:val="28"/>
          <w:szCs w:val="28"/>
        </w:rPr>
        <w:t>：</w:t>
      </w:r>
    </w:p>
    <w:p w14:paraId="0D019BF7" w14:textId="1FF5F386"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1.參加人員：當天參與擊球之所有球員</w:t>
      </w:r>
      <w:r w:rsidR="00C613EB" w:rsidRPr="00C613EB">
        <w:rPr>
          <w:rFonts w:ascii="標楷體" w:eastAsia="標楷體" w:hAnsi="標楷體" w:cs="細明體" w:hint="eastAsia"/>
          <w:sz w:val="28"/>
          <w:szCs w:val="28"/>
        </w:rPr>
        <w:t>。</w:t>
      </w:r>
    </w:p>
    <w:p w14:paraId="72DD9709" w14:textId="77777777" w:rsidR="0030435F"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2.參加辦法：於指定洞擊球，</w:t>
      </w:r>
      <w:proofErr w:type="gramStart"/>
      <w:r w:rsidRPr="00C613EB">
        <w:rPr>
          <w:rFonts w:ascii="標楷體" w:eastAsia="標楷體" w:hAnsi="標楷體" w:cs="細明體" w:hint="eastAsia"/>
          <w:sz w:val="28"/>
          <w:szCs w:val="28"/>
        </w:rPr>
        <w:t>一桿</w:t>
      </w:r>
      <w:proofErr w:type="gramEnd"/>
      <w:r w:rsidRPr="00C613EB">
        <w:rPr>
          <w:rFonts w:ascii="標楷體" w:eastAsia="標楷體" w:hAnsi="標楷體" w:cs="細明體" w:hint="eastAsia"/>
          <w:sz w:val="28"/>
          <w:szCs w:val="28"/>
        </w:rPr>
        <w:t>上果</w:t>
      </w:r>
      <w:proofErr w:type="gramStart"/>
      <w:r w:rsidRPr="00C613EB">
        <w:rPr>
          <w:rFonts w:ascii="標楷體" w:eastAsia="標楷體" w:hAnsi="標楷體" w:cs="細明體" w:hint="eastAsia"/>
          <w:sz w:val="28"/>
          <w:szCs w:val="28"/>
        </w:rPr>
        <w:t>嶺者獲得邁達</w:t>
      </w:r>
      <w:proofErr w:type="gramEnd"/>
      <w:r w:rsidRPr="00C613EB">
        <w:rPr>
          <w:rFonts w:ascii="標楷體" w:eastAsia="標楷體" w:hAnsi="標楷體" w:cs="細明體" w:hint="eastAsia"/>
          <w:sz w:val="28"/>
          <w:szCs w:val="28"/>
        </w:rPr>
        <w:t>康公司致贈紀念品一份，</w:t>
      </w:r>
    </w:p>
    <w:p w14:paraId="13B3146F" w14:textId="43DE4E24" w:rsidR="005B48BD" w:rsidRPr="00C613EB" w:rsidRDefault="0030435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未於</w:t>
      </w:r>
      <w:proofErr w:type="gramStart"/>
      <w:r w:rsidR="005B48BD" w:rsidRPr="00C613EB">
        <w:rPr>
          <w:rFonts w:ascii="標楷體" w:eastAsia="標楷體" w:hAnsi="標楷體" w:cs="細明體" w:hint="eastAsia"/>
          <w:sz w:val="28"/>
          <w:szCs w:val="28"/>
        </w:rPr>
        <w:t>一桿</w:t>
      </w:r>
      <w:proofErr w:type="gramEnd"/>
      <w:r w:rsidR="005B48BD" w:rsidRPr="00C613EB">
        <w:rPr>
          <w:rFonts w:ascii="標楷體" w:eastAsia="標楷體" w:hAnsi="標楷體" w:cs="細明體" w:hint="eastAsia"/>
          <w:sz w:val="28"/>
          <w:szCs w:val="28"/>
        </w:rPr>
        <w:t>內擊球上</w:t>
      </w:r>
      <w:proofErr w:type="gramStart"/>
      <w:r w:rsidR="005B48BD" w:rsidRPr="00C613EB">
        <w:rPr>
          <w:rFonts w:ascii="標楷體" w:eastAsia="標楷體" w:hAnsi="標楷體" w:cs="細明體" w:hint="eastAsia"/>
          <w:sz w:val="28"/>
          <w:szCs w:val="28"/>
        </w:rPr>
        <w:t>果嶺者請</w:t>
      </w:r>
      <w:proofErr w:type="gramEnd"/>
      <w:r w:rsidR="005B48BD" w:rsidRPr="00C613EB">
        <w:rPr>
          <w:rFonts w:ascii="標楷體" w:eastAsia="標楷體" w:hAnsi="標楷體" w:cs="細明體" w:hint="eastAsia"/>
          <w:sz w:val="28"/>
          <w:szCs w:val="28"/>
        </w:rPr>
        <w:t>「快樂捐款作公益，杏林愛心為美善」！</w:t>
      </w:r>
    </w:p>
    <w:p w14:paraId="5823A244" w14:textId="42C97A29"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也歡迎</w:t>
      </w:r>
      <w:proofErr w:type="gramStart"/>
      <w:r w:rsidRPr="00C613EB">
        <w:rPr>
          <w:rFonts w:ascii="標楷體" w:eastAsia="標楷體" w:hAnsi="標楷體" w:cs="細明體" w:hint="eastAsia"/>
          <w:sz w:val="28"/>
          <w:szCs w:val="28"/>
        </w:rPr>
        <w:t>一桿</w:t>
      </w:r>
      <w:proofErr w:type="gramEnd"/>
      <w:r w:rsidRPr="00C613EB">
        <w:rPr>
          <w:rFonts w:ascii="標楷體" w:eastAsia="標楷體" w:hAnsi="標楷體" w:cs="細明體" w:hint="eastAsia"/>
          <w:sz w:val="28"/>
          <w:szCs w:val="28"/>
        </w:rPr>
        <w:t>上果嶺的球員共襄盛舉，一同捐款做公益！</w:t>
      </w:r>
    </w:p>
    <w:p w14:paraId="6A14F087" w14:textId="79C679CA" w:rsidR="005B48BD" w:rsidRPr="00C613EB" w:rsidRDefault="0030435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3.活動地點：南一球場第八洞，約110碼。</w:t>
      </w:r>
    </w:p>
    <w:p w14:paraId="640CFC03" w14:textId="77777777" w:rsidR="0030435F" w:rsidRPr="00C613EB" w:rsidRDefault="0030435F" w:rsidP="00C613EB">
      <w:pPr>
        <w:spacing w:line="380" w:lineRule="exact"/>
        <w:ind w:rightChars="-118" w:right="-283"/>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4.當天球賽募得所有經費+台南市醫師公會捐款於賽後一周內捐贈給慈善機</w:t>
      </w:r>
      <w:r w:rsidRPr="00C613EB">
        <w:rPr>
          <w:rFonts w:ascii="標楷體" w:eastAsia="標楷體" w:hAnsi="標楷體" w:cs="細明體" w:hint="eastAsia"/>
          <w:sz w:val="28"/>
          <w:szCs w:val="28"/>
        </w:rPr>
        <w:t>構。</w:t>
      </w:r>
    </w:p>
    <w:p w14:paraId="2D656AC2" w14:textId="0E918B5F"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5.捐贈對象：私立天主教美善社會福利基金會</w:t>
      </w:r>
      <w:r w:rsidR="00C613EB" w:rsidRPr="00C613EB">
        <w:rPr>
          <w:rFonts w:ascii="標楷體" w:eastAsia="標楷體" w:hAnsi="標楷體" w:cs="細明體" w:hint="eastAsia"/>
          <w:sz w:val="28"/>
          <w:szCs w:val="28"/>
        </w:rPr>
        <w:t>。</w:t>
      </w:r>
    </w:p>
    <w:p w14:paraId="26BD6C38" w14:textId="76E84AD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十三、下午沒有賽程之球員或眷屬</w:t>
      </w:r>
      <w:r w:rsidR="006A23FD" w:rsidRPr="00C613EB">
        <w:rPr>
          <w:rFonts w:ascii="標楷體" w:eastAsia="標楷體" w:hAnsi="標楷體" w:cs="細明體" w:hint="eastAsia"/>
          <w:sz w:val="28"/>
          <w:szCs w:val="28"/>
        </w:rPr>
        <w:t>可以事先登記安排參觀奇美博物館。</w:t>
      </w:r>
    </w:p>
    <w:p w14:paraId="4BED6EB8" w14:textId="7777777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十四、頒獎、摸彩及聚餐：</w:t>
      </w:r>
    </w:p>
    <w:p w14:paraId="6EBD6288" w14:textId="7777777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1.</w:t>
      </w:r>
      <w:r w:rsidRPr="00C613EB">
        <w:rPr>
          <w:rFonts w:ascii="標楷體" w:eastAsia="標楷體" w:hAnsi="標楷體" w:cs="細明體" w:hint="eastAsia"/>
          <w:sz w:val="28"/>
          <w:szCs w:val="28"/>
        </w:rPr>
        <w:t>預定下午5：</w:t>
      </w:r>
      <w:r w:rsidRPr="00C613EB">
        <w:rPr>
          <w:rFonts w:ascii="標楷體" w:eastAsia="標楷體" w:hAnsi="標楷體" w:cs="細明體"/>
          <w:sz w:val="28"/>
          <w:szCs w:val="28"/>
        </w:rPr>
        <w:t>00</w:t>
      </w:r>
      <w:r w:rsidRPr="00C613EB">
        <w:rPr>
          <w:rFonts w:ascii="標楷體" w:eastAsia="標楷體" w:hAnsi="標楷體" w:cs="細明體" w:hint="eastAsia"/>
          <w:sz w:val="28"/>
          <w:szCs w:val="28"/>
        </w:rPr>
        <w:t>於球場餐廳聚餐，同時頒獎。</w:t>
      </w:r>
    </w:p>
    <w:p w14:paraId="1A2BFFE7" w14:textId="77777777" w:rsidR="00C613EB"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2.</w:t>
      </w:r>
      <w:r w:rsidRPr="00C613EB">
        <w:rPr>
          <w:rFonts w:ascii="標楷體" w:eastAsia="標楷體" w:hAnsi="標楷體" w:cs="細明體" w:hint="eastAsia"/>
          <w:sz w:val="28"/>
          <w:szCs w:val="28"/>
        </w:rPr>
        <w:t>獲得競技與技術獎項卻未克參加頒獎典禮者，得委託代理人領取，亦可由大</w:t>
      </w:r>
    </w:p>
    <w:p w14:paraId="4966677F" w14:textId="410F93A3" w:rsidR="005B48BD" w:rsidRPr="00C613EB" w:rsidRDefault="00C613EB"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005B48BD" w:rsidRPr="00C613EB">
        <w:rPr>
          <w:rFonts w:ascii="標楷體" w:eastAsia="標楷體" w:hAnsi="標楷體" w:cs="細明體" w:hint="eastAsia"/>
          <w:sz w:val="28"/>
          <w:szCs w:val="28"/>
        </w:rPr>
        <w:t>會暫予保管，日後再設法補寄。</w:t>
      </w:r>
    </w:p>
    <w:p w14:paraId="789D40AF" w14:textId="7777777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3.</w:t>
      </w:r>
      <w:r w:rsidRPr="00C613EB">
        <w:rPr>
          <w:rFonts w:ascii="標楷體" w:eastAsia="標楷體" w:hAnsi="標楷體" w:cs="細明體" w:hint="eastAsia"/>
          <w:sz w:val="28"/>
          <w:szCs w:val="28"/>
        </w:rPr>
        <w:t>非參賽之來賓參加晚上聚餐親自出席者，</w:t>
      </w:r>
      <w:proofErr w:type="gramStart"/>
      <w:r w:rsidRPr="00C613EB">
        <w:rPr>
          <w:rFonts w:ascii="標楷體" w:eastAsia="標楷體" w:hAnsi="標楷體" w:cs="細明體" w:hint="eastAsia"/>
          <w:sz w:val="28"/>
          <w:szCs w:val="28"/>
        </w:rPr>
        <w:t>贈摸彩券</w:t>
      </w:r>
      <w:proofErr w:type="gramEnd"/>
      <w:r w:rsidRPr="00C613EB">
        <w:rPr>
          <w:rFonts w:ascii="標楷體" w:eastAsia="標楷體" w:hAnsi="標楷體" w:cs="細明體" w:hint="eastAsia"/>
          <w:sz w:val="28"/>
          <w:szCs w:val="28"/>
        </w:rPr>
        <w:t>一張。</w:t>
      </w:r>
    </w:p>
    <w:p w14:paraId="43C779B4" w14:textId="7777777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十五、本辦法如有未盡事宜，主辦單位得隨時修正之。</w:t>
      </w:r>
    </w:p>
    <w:p w14:paraId="5694B93E" w14:textId="77777777"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十六、備註：</w:t>
      </w:r>
    </w:p>
    <w:p w14:paraId="22936AF9" w14:textId="73C1CD5D" w:rsidR="005B48BD"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1.</w:t>
      </w:r>
      <w:r w:rsidRPr="00C613EB">
        <w:rPr>
          <w:rFonts w:ascii="標楷體" w:eastAsia="標楷體" w:hAnsi="標楷體" w:cs="細明體" w:hint="eastAsia"/>
          <w:sz w:val="28"/>
          <w:szCs w:val="28"/>
        </w:rPr>
        <w:t>果嶺費、</w:t>
      </w:r>
      <w:proofErr w:type="gramStart"/>
      <w:r w:rsidRPr="00C613EB">
        <w:rPr>
          <w:rFonts w:ascii="標楷體" w:eastAsia="標楷體" w:hAnsi="標楷體" w:cs="細明體" w:hint="eastAsia"/>
          <w:sz w:val="28"/>
          <w:szCs w:val="28"/>
        </w:rPr>
        <w:t>桿弟費</w:t>
      </w:r>
      <w:proofErr w:type="gramEnd"/>
      <w:r w:rsidRPr="00C613EB">
        <w:rPr>
          <w:rFonts w:ascii="標楷體" w:eastAsia="標楷體" w:hAnsi="標楷體" w:cs="細明體" w:hint="eastAsia"/>
          <w:sz w:val="28"/>
          <w:szCs w:val="28"/>
        </w:rPr>
        <w:t>合計新台幣</w:t>
      </w:r>
      <w:r w:rsidR="00291CF3" w:rsidRPr="00C613EB">
        <w:rPr>
          <w:rFonts w:ascii="標楷體" w:eastAsia="標楷體" w:hAnsi="標楷體" w:cs="細明體" w:hint="eastAsia"/>
          <w:sz w:val="28"/>
          <w:szCs w:val="28"/>
        </w:rPr>
        <w:t>3,390</w:t>
      </w:r>
      <w:r w:rsidRPr="00C613EB">
        <w:rPr>
          <w:rFonts w:ascii="標楷體" w:eastAsia="標楷體" w:hAnsi="標楷體" w:cs="細明體" w:hint="eastAsia"/>
          <w:sz w:val="28"/>
          <w:szCs w:val="28"/>
        </w:rPr>
        <w:t>元，請參賽者自理。</w:t>
      </w:r>
    </w:p>
    <w:p w14:paraId="39DADBB4" w14:textId="3DAE66FE" w:rsidR="004A044F"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2.</w:t>
      </w:r>
      <w:r w:rsidR="004A044F" w:rsidRPr="00C613EB">
        <w:rPr>
          <w:rFonts w:ascii="標楷體" w:eastAsia="標楷體" w:hAnsi="標楷體" w:cs="細明體" w:hint="eastAsia"/>
          <w:sz w:val="28"/>
          <w:szCs w:val="28"/>
        </w:rPr>
        <w:t>如有眷屬欲參加聚餐者，請將人數告知</w:t>
      </w:r>
      <w:proofErr w:type="gramStart"/>
      <w:r w:rsidR="004A044F" w:rsidRPr="00C613EB">
        <w:rPr>
          <w:rFonts w:ascii="標楷體" w:eastAsia="標楷體" w:hAnsi="標楷體" w:cs="細明體" w:hint="eastAsia"/>
          <w:sz w:val="28"/>
          <w:szCs w:val="28"/>
        </w:rPr>
        <w:t>臺</w:t>
      </w:r>
      <w:proofErr w:type="gramEnd"/>
      <w:r w:rsidR="004A044F" w:rsidRPr="00C613EB">
        <w:rPr>
          <w:rFonts w:ascii="標楷體" w:eastAsia="標楷體" w:hAnsi="標楷體" w:cs="細明體" w:hint="eastAsia"/>
          <w:sz w:val="28"/>
          <w:szCs w:val="28"/>
        </w:rPr>
        <w:t>南市醫師公會，以便統計人數。</w:t>
      </w:r>
    </w:p>
    <w:p w14:paraId="5A489133" w14:textId="77777777" w:rsidR="004A044F" w:rsidRPr="00C613EB" w:rsidRDefault="005B48BD"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w:t>
      </w:r>
      <w:r w:rsidRPr="00C613EB">
        <w:rPr>
          <w:rFonts w:ascii="標楷體" w:eastAsia="標楷體" w:hAnsi="標楷體" w:cs="細明體"/>
          <w:sz w:val="28"/>
          <w:szCs w:val="28"/>
        </w:rPr>
        <w:t>3.</w:t>
      </w:r>
      <w:r w:rsidR="004A044F" w:rsidRPr="00C613EB">
        <w:rPr>
          <w:rFonts w:ascii="標楷體" w:eastAsia="標楷體" w:hAnsi="標楷體" w:cs="細明體" w:hint="eastAsia"/>
          <w:sz w:val="28"/>
          <w:szCs w:val="28"/>
        </w:rPr>
        <w:t>檢附南</w:t>
      </w:r>
      <w:proofErr w:type="gramStart"/>
      <w:r w:rsidR="004A044F" w:rsidRPr="00C613EB">
        <w:rPr>
          <w:rFonts w:ascii="標楷體" w:eastAsia="標楷體" w:hAnsi="標楷體" w:cs="細明體" w:hint="eastAsia"/>
          <w:sz w:val="28"/>
          <w:szCs w:val="28"/>
        </w:rPr>
        <w:t>一</w:t>
      </w:r>
      <w:proofErr w:type="gramEnd"/>
      <w:r w:rsidR="004A044F" w:rsidRPr="00C613EB">
        <w:rPr>
          <w:rFonts w:ascii="標楷體" w:eastAsia="標楷體" w:hAnsi="標楷體" w:cs="細明體" w:hint="eastAsia"/>
          <w:sz w:val="28"/>
          <w:szCs w:val="28"/>
        </w:rPr>
        <w:t>高爾夫球附近飯店相關資料；若有需要住宿者，請各公會逕自</w:t>
      </w:r>
      <w:proofErr w:type="gramStart"/>
      <w:r w:rsidR="004A044F" w:rsidRPr="00C613EB">
        <w:rPr>
          <w:rFonts w:ascii="標楷體" w:eastAsia="標楷體" w:hAnsi="標楷體" w:cs="細明體" w:hint="eastAsia"/>
          <w:sz w:val="28"/>
          <w:szCs w:val="28"/>
        </w:rPr>
        <w:t>儘</w:t>
      </w:r>
      <w:proofErr w:type="gramEnd"/>
    </w:p>
    <w:p w14:paraId="51A86350" w14:textId="6D7F78A8" w:rsidR="004A044F" w:rsidRPr="00C613EB" w:rsidRDefault="004A044F" w:rsidP="00C613EB">
      <w:pPr>
        <w:spacing w:line="380" w:lineRule="exact"/>
        <w:rPr>
          <w:rFonts w:ascii="標楷體" w:eastAsia="標楷體" w:hAnsi="標楷體" w:cs="細明體"/>
          <w:sz w:val="28"/>
          <w:szCs w:val="28"/>
        </w:rPr>
      </w:pPr>
      <w:r w:rsidRPr="00C613EB">
        <w:rPr>
          <w:rFonts w:ascii="標楷體" w:eastAsia="標楷體" w:hAnsi="標楷體" w:cs="細明體" w:hint="eastAsia"/>
          <w:sz w:val="28"/>
          <w:szCs w:val="28"/>
        </w:rPr>
        <w:t xml:space="preserve">      早向住宿飯店預定。</w:t>
      </w:r>
    </w:p>
    <w:sectPr w:rsidR="004A044F" w:rsidRPr="00C613EB" w:rsidSect="000D233E">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B610" w14:textId="77777777" w:rsidR="007D7965" w:rsidRDefault="007D7965" w:rsidP="005B54B4">
      <w:r>
        <w:separator/>
      </w:r>
    </w:p>
  </w:endnote>
  <w:endnote w:type="continuationSeparator" w:id="0">
    <w:p w14:paraId="5D5B3575" w14:textId="77777777" w:rsidR="007D7965" w:rsidRDefault="007D7965" w:rsidP="005B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DB4B" w14:textId="77777777" w:rsidR="007D7965" w:rsidRDefault="007D7965" w:rsidP="005B54B4">
      <w:r>
        <w:separator/>
      </w:r>
    </w:p>
  </w:footnote>
  <w:footnote w:type="continuationSeparator" w:id="0">
    <w:p w14:paraId="5841AD25" w14:textId="77777777" w:rsidR="007D7965" w:rsidRDefault="007D7965" w:rsidP="005B5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D8D"/>
    <w:rsid w:val="0001265B"/>
    <w:rsid w:val="000D233E"/>
    <w:rsid w:val="001E4837"/>
    <w:rsid w:val="002011AD"/>
    <w:rsid w:val="00206338"/>
    <w:rsid w:val="00291CF3"/>
    <w:rsid w:val="002F6AA4"/>
    <w:rsid w:val="0030299B"/>
    <w:rsid w:val="0030435F"/>
    <w:rsid w:val="00316827"/>
    <w:rsid w:val="003C39B9"/>
    <w:rsid w:val="004A044F"/>
    <w:rsid w:val="004E0FEB"/>
    <w:rsid w:val="005B48BD"/>
    <w:rsid w:val="005B54B4"/>
    <w:rsid w:val="005B6446"/>
    <w:rsid w:val="005C5EAF"/>
    <w:rsid w:val="005C5FD5"/>
    <w:rsid w:val="006A23FD"/>
    <w:rsid w:val="007D7965"/>
    <w:rsid w:val="0087480D"/>
    <w:rsid w:val="00991D8D"/>
    <w:rsid w:val="009C7624"/>
    <w:rsid w:val="009D3FBB"/>
    <w:rsid w:val="00BE38A1"/>
    <w:rsid w:val="00BE571A"/>
    <w:rsid w:val="00C172DE"/>
    <w:rsid w:val="00C5130E"/>
    <w:rsid w:val="00C613EB"/>
    <w:rsid w:val="00CA4FCF"/>
    <w:rsid w:val="00D14C30"/>
    <w:rsid w:val="00D679B4"/>
    <w:rsid w:val="00F55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90D75"/>
  <w15:docId w15:val="{8FA9F6AC-5EA7-4F4B-8515-0D018B91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D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B54B4"/>
    <w:pPr>
      <w:tabs>
        <w:tab w:val="center" w:pos="4153"/>
        <w:tab w:val="right" w:pos="8306"/>
      </w:tabs>
      <w:snapToGrid w:val="0"/>
    </w:pPr>
    <w:rPr>
      <w:sz w:val="20"/>
      <w:szCs w:val="20"/>
    </w:rPr>
  </w:style>
  <w:style w:type="character" w:customStyle="1" w:styleId="a5">
    <w:name w:val="頁首 字元"/>
    <w:basedOn w:val="a0"/>
    <w:link w:val="a4"/>
    <w:uiPriority w:val="99"/>
    <w:semiHidden/>
    <w:rsid w:val="005B54B4"/>
    <w:rPr>
      <w:sz w:val="20"/>
      <w:szCs w:val="20"/>
    </w:rPr>
  </w:style>
  <w:style w:type="paragraph" w:styleId="a6">
    <w:name w:val="footer"/>
    <w:basedOn w:val="a"/>
    <w:link w:val="a7"/>
    <w:uiPriority w:val="99"/>
    <w:semiHidden/>
    <w:unhideWhenUsed/>
    <w:rsid w:val="005B54B4"/>
    <w:pPr>
      <w:tabs>
        <w:tab w:val="center" w:pos="4153"/>
        <w:tab w:val="right" w:pos="8306"/>
      </w:tabs>
      <w:snapToGrid w:val="0"/>
    </w:pPr>
    <w:rPr>
      <w:sz w:val="20"/>
      <w:szCs w:val="20"/>
    </w:rPr>
  </w:style>
  <w:style w:type="character" w:customStyle="1" w:styleId="a7">
    <w:name w:val="頁尾 字元"/>
    <w:basedOn w:val="a0"/>
    <w:link w:val="a6"/>
    <w:uiPriority w:val="99"/>
    <w:semiHidden/>
    <w:rsid w:val="005B54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408</Words>
  <Characters>2330</Characters>
  <Application>Microsoft Office Word</Application>
  <DocSecurity>0</DocSecurity>
  <Lines>19</Lines>
  <Paragraphs>5</Paragraphs>
  <ScaleCrop>false</ScaleCrop>
  <Company>C.M.T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2016-06-02T07:46:00Z</dcterms:created>
  <dcterms:modified xsi:type="dcterms:W3CDTF">2022-12-05T05:02:00Z</dcterms:modified>
</cp:coreProperties>
</file>