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2DBEC" w14:textId="3B73F8EB" w:rsidR="00935886" w:rsidRDefault="00E57056">
      <w:pPr>
        <w:pStyle w:val="Standard"/>
        <w:rPr>
          <w:rFonts w:eastAsia="標楷體"/>
          <w:b/>
          <w:bCs/>
          <w:color w:val="000000"/>
          <w:spacing w:val="40"/>
          <w:sz w:val="30"/>
          <w:szCs w:val="30"/>
          <w:lang w:bidi="hi-IN"/>
        </w:rPr>
      </w:pPr>
      <w:r>
        <w:rPr>
          <w:rFonts w:eastAsia="標楷體"/>
          <w:b/>
          <w:bCs/>
          <w:noProof/>
          <w:color w:val="000000"/>
          <w:spacing w:val="40"/>
          <w:sz w:val="30"/>
          <w:szCs w:val="30"/>
          <w:lang w:bidi="hi-IN"/>
        </w:rPr>
        <mc:AlternateContent>
          <mc:Choice Requires="wps">
            <w:drawing>
              <wp:anchor distT="0" distB="0" distL="114300" distR="114300" simplePos="0" relativeHeight="251658240" behindDoc="1" locked="0" layoutInCell="1" allowOverlap="1" wp14:anchorId="0BC754CA" wp14:editId="28D80ED6">
                <wp:simplePos x="0" y="0"/>
                <wp:positionH relativeFrom="column">
                  <wp:posOffset>630555</wp:posOffset>
                </wp:positionH>
                <wp:positionV relativeFrom="paragraph">
                  <wp:posOffset>132080</wp:posOffset>
                </wp:positionV>
                <wp:extent cx="981720" cy="809625"/>
                <wp:effectExtent l="0" t="0" r="0" b="0"/>
                <wp:wrapNone/>
                <wp:docPr id="1" name="框架1"/>
                <wp:cNvGraphicFramePr/>
                <a:graphic xmlns:a="http://schemas.openxmlformats.org/drawingml/2006/main">
                  <a:graphicData uri="http://schemas.microsoft.com/office/word/2010/wordprocessingShape">
                    <wps:wsp>
                      <wps:cNvSpPr txBox="1"/>
                      <wps:spPr>
                        <a:xfrm>
                          <a:off x="0" y="0"/>
                          <a:ext cx="981720" cy="809625"/>
                        </a:xfrm>
                        <a:prstGeom prst="rect">
                          <a:avLst/>
                        </a:prstGeom>
                        <a:ln>
                          <a:noFill/>
                          <a:prstDash/>
                        </a:ln>
                      </wps:spPr>
                      <wps:txbx>
                        <w:txbxContent>
                          <w:p w14:paraId="09B27A78" w14:textId="77777777" w:rsidR="00935886" w:rsidRPr="00E57056" w:rsidRDefault="00F864A3">
                            <w:pPr>
                              <w:pStyle w:val="Standard"/>
                              <w:spacing w:line="440" w:lineRule="exact"/>
                              <w:jc w:val="center"/>
                              <w:rPr>
                                <w:rFonts w:ascii="標楷體" w:eastAsia="標楷體" w:hAnsi="標楷體" w:cs="標楷體"/>
                                <w:b/>
                                <w:sz w:val="28"/>
                                <w:szCs w:val="28"/>
                              </w:rPr>
                            </w:pPr>
                            <w:r w:rsidRPr="00E57056">
                              <w:rPr>
                                <w:rFonts w:ascii="標楷體" w:eastAsia="標楷體" w:hAnsi="標楷體" w:cs="標楷體"/>
                                <w:b/>
                                <w:sz w:val="28"/>
                                <w:szCs w:val="28"/>
                              </w:rPr>
                              <w:t xml:space="preserve">  </w:t>
                            </w:r>
                            <w:r w:rsidRPr="00E57056">
                              <w:rPr>
                                <w:rFonts w:ascii="標楷體" w:eastAsia="標楷體" w:hAnsi="標楷體" w:cs="標楷體"/>
                                <w:b/>
                                <w:sz w:val="28"/>
                                <w:szCs w:val="28"/>
                              </w:rPr>
                              <w:t>執行業務</w:t>
                            </w:r>
                          </w:p>
                          <w:p w14:paraId="1F110F9C" w14:textId="77777777" w:rsidR="00935886" w:rsidRPr="00E57056" w:rsidRDefault="00F864A3">
                            <w:pPr>
                              <w:pStyle w:val="Standard"/>
                              <w:spacing w:line="440" w:lineRule="exact"/>
                              <w:jc w:val="center"/>
                              <w:rPr>
                                <w:rFonts w:ascii="標楷體" w:eastAsia="標楷體" w:hAnsi="標楷體" w:cs="標楷體"/>
                                <w:b/>
                                <w:sz w:val="28"/>
                                <w:szCs w:val="28"/>
                              </w:rPr>
                            </w:pPr>
                            <w:r w:rsidRPr="00E57056">
                              <w:rPr>
                                <w:rFonts w:ascii="標楷體" w:eastAsia="標楷體" w:hAnsi="標楷體" w:cs="標楷體"/>
                                <w:b/>
                                <w:sz w:val="28"/>
                                <w:szCs w:val="28"/>
                              </w:rPr>
                              <w:t xml:space="preserve">  </w:t>
                            </w:r>
                            <w:r w:rsidRPr="00E57056">
                              <w:rPr>
                                <w:rFonts w:ascii="標楷體" w:eastAsia="標楷體" w:hAnsi="標楷體" w:cs="標楷體"/>
                                <w:b/>
                                <w:sz w:val="28"/>
                                <w:szCs w:val="28"/>
                              </w:rPr>
                              <w:t>其他所得</w:t>
                            </w:r>
                          </w:p>
                        </w:txbxContent>
                      </wps:txbx>
                      <wps:bodyPr vert="horz" wrap="none" lIns="92160" tIns="46440" rIns="92160" bIns="46440" compatLnSpc="0">
                        <a:noAutofit/>
                      </wps:bodyPr>
                    </wps:wsp>
                  </a:graphicData>
                </a:graphic>
                <wp14:sizeRelV relativeFrom="margin">
                  <wp14:pctHeight>0</wp14:pctHeight>
                </wp14:sizeRelV>
              </wp:anchor>
            </w:drawing>
          </mc:Choice>
          <mc:Fallback>
            <w:pict>
              <v:shapetype w14:anchorId="0BC754CA" id="_x0000_t202" coordsize="21600,21600" o:spt="202" path="m,l,21600r21600,l21600,xe">
                <v:stroke joinstyle="miter"/>
                <v:path gradientshapeok="t" o:connecttype="rect"/>
              </v:shapetype>
              <v:shape id="框架1" o:spid="_x0000_s1026" type="#_x0000_t202" style="position:absolute;margin-left:49.65pt;margin-top:10.4pt;width:77.3pt;height:63.75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" filled="f" stroked="f">
                <v:textbox inset="2.56mm,1.29mm,2.56mm,1.29mm">
                  <w:txbxContent>
                    <w:p w14:paraId="09B27A78" w14:textId="77777777" w:rsidR="00935886" w:rsidRPr="00E57056" w:rsidRDefault="00F864A3">
                      <w:pPr>
                        <w:pStyle w:val="Standard"/>
                        <w:spacing w:line="440" w:lineRule="exact"/>
                        <w:jc w:val="center"/>
                        <w:rPr>
                          <w:rFonts w:ascii="標楷體" w:eastAsia="標楷體" w:hAnsi="標楷體" w:cs="標楷體"/>
                          <w:b/>
                          <w:sz w:val="28"/>
                          <w:szCs w:val="28"/>
                        </w:rPr>
                      </w:pPr>
                      <w:r w:rsidRPr="00E57056">
                        <w:rPr>
                          <w:rFonts w:ascii="標楷體" w:eastAsia="標楷體" w:hAnsi="標楷體" w:cs="標楷體"/>
                          <w:b/>
                          <w:sz w:val="28"/>
                          <w:szCs w:val="28"/>
                        </w:rPr>
                        <w:t xml:space="preserve">  </w:t>
                      </w:r>
                      <w:r w:rsidRPr="00E57056">
                        <w:rPr>
                          <w:rFonts w:ascii="標楷體" w:eastAsia="標楷體" w:hAnsi="標楷體" w:cs="標楷體"/>
                          <w:b/>
                          <w:sz w:val="28"/>
                          <w:szCs w:val="28"/>
                        </w:rPr>
                        <w:t>執行業務</w:t>
                      </w:r>
                    </w:p>
                    <w:p w14:paraId="1F110F9C" w14:textId="77777777" w:rsidR="00935886" w:rsidRPr="00E57056" w:rsidRDefault="00F864A3">
                      <w:pPr>
                        <w:pStyle w:val="Standard"/>
                        <w:spacing w:line="440" w:lineRule="exact"/>
                        <w:jc w:val="center"/>
                        <w:rPr>
                          <w:rFonts w:ascii="標楷體" w:eastAsia="標楷體" w:hAnsi="標楷體" w:cs="標楷體"/>
                          <w:b/>
                          <w:sz w:val="28"/>
                          <w:szCs w:val="28"/>
                        </w:rPr>
                      </w:pPr>
                      <w:r w:rsidRPr="00E57056">
                        <w:rPr>
                          <w:rFonts w:ascii="標楷體" w:eastAsia="標楷體" w:hAnsi="標楷體" w:cs="標楷體"/>
                          <w:b/>
                          <w:sz w:val="28"/>
                          <w:szCs w:val="28"/>
                        </w:rPr>
                        <w:t xml:space="preserve">  </w:t>
                      </w:r>
                      <w:r w:rsidRPr="00E57056">
                        <w:rPr>
                          <w:rFonts w:ascii="標楷體" w:eastAsia="標楷體" w:hAnsi="標楷體" w:cs="標楷體"/>
                          <w:b/>
                          <w:sz w:val="28"/>
                          <w:szCs w:val="28"/>
                        </w:rPr>
                        <w:t>其他所得</w:t>
                      </w:r>
                    </w:p>
                  </w:txbxContent>
                </v:textbox>
              </v:shape>
            </w:pict>
          </mc:Fallback>
        </mc:AlternateContent>
      </w:r>
    </w:p>
    <w:p w14:paraId="74FBD302" w14:textId="52C06F20" w:rsidR="00935886" w:rsidRDefault="00F864A3">
      <w:pPr>
        <w:pStyle w:val="Standard"/>
      </w:pPr>
      <w:r>
        <w:rPr>
          <w:rFonts w:eastAsia="標楷體"/>
          <w:b/>
          <w:bCs/>
          <w:color w:val="000000"/>
          <w:spacing w:val="40"/>
          <w:sz w:val="30"/>
          <w:szCs w:val="30"/>
          <w:lang w:bidi="hi-IN"/>
        </w:rPr>
        <w:t xml:space="preserve">  </w:t>
      </w:r>
      <w:proofErr w:type="gramStart"/>
      <w:r>
        <w:rPr>
          <w:rFonts w:eastAsia="標楷體"/>
          <w:b/>
          <w:bCs/>
          <w:color w:val="000000"/>
          <w:spacing w:val="40"/>
          <w:sz w:val="30"/>
          <w:szCs w:val="30"/>
          <w:lang w:bidi="hi-IN"/>
        </w:rPr>
        <w:t>108</w:t>
      </w:r>
      <w:proofErr w:type="gramEnd"/>
      <w:r>
        <w:rPr>
          <w:rFonts w:eastAsia="標楷體"/>
          <w:b/>
          <w:bCs/>
          <w:color w:val="000000"/>
          <w:spacing w:val="40"/>
          <w:sz w:val="30"/>
          <w:szCs w:val="30"/>
          <w:lang w:bidi="hi-IN"/>
        </w:rPr>
        <w:t>年度</w:t>
      </w:r>
      <w:r>
        <w:rPr>
          <w:rFonts w:eastAsia="Times New Roman"/>
          <w:b/>
          <w:bCs/>
          <w:color w:val="000000"/>
          <w:spacing w:val="40"/>
          <w:sz w:val="30"/>
          <w:szCs w:val="30"/>
          <w:lang w:bidi="hi-IN"/>
        </w:rPr>
        <w:t xml:space="preserve">          </w:t>
      </w:r>
      <w:r>
        <w:rPr>
          <w:rFonts w:eastAsia="標楷體"/>
          <w:b/>
          <w:bCs/>
          <w:color w:val="000000"/>
          <w:spacing w:val="40"/>
          <w:sz w:val="30"/>
          <w:szCs w:val="30"/>
          <w:lang w:bidi="hi-IN"/>
        </w:rPr>
        <w:t>者受勞動基準法</w:t>
      </w:r>
      <w:proofErr w:type="gramStart"/>
      <w:r>
        <w:rPr>
          <w:rFonts w:eastAsia="標楷體"/>
          <w:b/>
          <w:bCs/>
          <w:color w:val="000000"/>
          <w:spacing w:val="40"/>
          <w:sz w:val="30"/>
          <w:szCs w:val="30"/>
          <w:lang w:bidi="hi-IN"/>
        </w:rPr>
        <w:t>週</w:t>
      </w:r>
      <w:proofErr w:type="gramEnd"/>
      <w:r>
        <w:rPr>
          <w:rFonts w:eastAsia="標楷體"/>
          <w:b/>
          <w:bCs/>
          <w:color w:val="000000"/>
          <w:spacing w:val="40"/>
          <w:sz w:val="30"/>
          <w:szCs w:val="30"/>
          <w:lang w:bidi="hi-IN"/>
        </w:rPr>
        <w:t>休二日新制影響聲明書</w:t>
      </w:r>
    </w:p>
    <w:p w14:paraId="7BDAF19A" w14:textId="77777777" w:rsidR="00935886" w:rsidRDefault="00F864A3">
      <w:pPr>
        <w:pStyle w:val="Standard"/>
        <w:spacing w:line="40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p>
    <w:p w14:paraId="1973A725" w14:textId="77777777" w:rsidR="00935886" w:rsidRDefault="00935886">
      <w:pPr>
        <w:pStyle w:val="Standard"/>
        <w:spacing w:line="400" w:lineRule="exact"/>
        <w:jc w:val="both"/>
        <w:rPr>
          <w:rFonts w:ascii="標楷體" w:eastAsia="標楷體" w:hAnsi="標楷體" w:cs="標楷體"/>
          <w:color w:val="000000"/>
          <w:sz w:val="28"/>
          <w:szCs w:val="28"/>
        </w:rPr>
      </w:pPr>
    </w:p>
    <w:p w14:paraId="04DFF636" w14:textId="77777777" w:rsidR="00935886" w:rsidRDefault="00F864A3">
      <w:pPr>
        <w:pStyle w:val="Standard"/>
        <w:spacing w:line="40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依</w:t>
      </w:r>
      <w:proofErr w:type="gramStart"/>
      <w:r>
        <w:rPr>
          <w:rFonts w:ascii="標楷體" w:eastAsia="標楷體" w:hAnsi="標楷體" w:cs="標楷體"/>
          <w:color w:val="000000"/>
          <w:sz w:val="28"/>
          <w:szCs w:val="28"/>
        </w:rPr>
        <w:t>108</w:t>
      </w:r>
      <w:proofErr w:type="gramEnd"/>
      <w:r>
        <w:rPr>
          <w:rFonts w:ascii="標楷體" w:eastAsia="標楷體" w:hAnsi="標楷體" w:cs="標楷體"/>
          <w:color w:val="000000"/>
          <w:sz w:val="28"/>
          <w:szCs w:val="28"/>
        </w:rPr>
        <w:t>年度執行業務者費用標準附</w:t>
      </w:r>
      <w:bookmarkStart w:id="0" w:name="_GoBack"/>
      <w:bookmarkEnd w:id="0"/>
      <w:r>
        <w:rPr>
          <w:rFonts w:ascii="標楷體" w:eastAsia="標楷體" w:hAnsi="標楷體" w:cs="標楷體"/>
          <w:color w:val="000000"/>
          <w:sz w:val="28"/>
          <w:szCs w:val="28"/>
        </w:rPr>
        <w:t>註二</w:t>
      </w:r>
      <w:r>
        <w:rPr>
          <w:rFonts w:ascii="標楷體" w:eastAsia="標楷體" w:hAnsi="標楷體" w:cs="標楷體"/>
          <w:color w:val="000000"/>
          <w:sz w:val="28"/>
          <w:szCs w:val="28"/>
        </w:rPr>
        <w:t>/</w:t>
      </w:r>
      <w:proofErr w:type="gramStart"/>
      <w:r>
        <w:rPr>
          <w:rFonts w:ascii="標楷體" w:eastAsia="標楷體" w:hAnsi="標楷體" w:cs="標楷體"/>
          <w:color w:val="000000"/>
          <w:sz w:val="28"/>
          <w:szCs w:val="28"/>
        </w:rPr>
        <w:t>108</w:t>
      </w:r>
      <w:proofErr w:type="gramEnd"/>
      <w:r>
        <w:rPr>
          <w:rFonts w:ascii="標楷體" w:eastAsia="標楷體" w:hAnsi="標楷體" w:cs="標楷體"/>
          <w:color w:val="000000"/>
          <w:sz w:val="28"/>
          <w:szCs w:val="28"/>
        </w:rPr>
        <w:t>年度私人辦理補習班幼兒園與養護療養院所成本及必要費用標準附註</w:t>
      </w:r>
      <w:proofErr w:type="gramStart"/>
      <w:r>
        <w:rPr>
          <w:rFonts w:ascii="標楷體" w:eastAsia="標楷體" w:hAnsi="標楷體" w:cs="標楷體"/>
          <w:color w:val="000000"/>
          <w:sz w:val="28"/>
          <w:szCs w:val="28"/>
        </w:rPr>
        <w:t>三</w:t>
      </w:r>
      <w:proofErr w:type="gramEnd"/>
      <w:r>
        <w:rPr>
          <w:rFonts w:ascii="標楷體" w:eastAsia="標楷體" w:hAnsi="標楷體" w:cs="標楷體"/>
          <w:color w:val="000000"/>
          <w:sz w:val="28"/>
          <w:szCs w:val="28"/>
        </w:rPr>
        <w:t>規定，執行業務</w:t>
      </w:r>
      <w:r>
        <w:rPr>
          <w:rFonts w:ascii="標楷體" w:eastAsia="標楷體" w:hAnsi="標楷體" w:cs="標楷體"/>
          <w:color w:val="000000"/>
          <w:sz w:val="28"/>
          <w:szCs w:val="28"/>
        </w:rPr>
        <w:t>/</w:t>
      </w:r>
      <w:r>
        <w:rPr>
          <w:rFonts w:ascii="標楷體" w:eastAsia="標楷體" w:hAnsi="標楷體" w:cs="標楷體"/>
          <w:color w:val="000000"/>
          <w:sz w:val="28"/>
          <w:szCs w:val="28"/>
        </w:rPr>
        <w:t>其他所得者依</w:t>
      </w:r>
      <w:r>
        <w:rPr>
          <w:rFonts w:ascii="標楷體" w:eastAsia="標楷體" w:hAnsi="標楷體" w:cs="標楷體"/>
          <w:color w:val="000000"/>
          <w:sz w:val="28"/>
          <w:szCs w:val="28"/>
        </w:rPr>
        <w:t>105</w:t>
      </w:r>
      <w:r>
        <w:rPr>
          <w:rFonts w:ascii="標楷體" w:eastAsia="標楷體" w:hAnsi="標楷體" w:cs="標楷體"/>
          <w:color w:val="000000"/>
          <w:sz w:val="28"/>
          <w:szCs w:val="28"/>
        </w:rPr>
        <w:t>年</w:t>
      </w:r>
      <w:r>
        <w:rPr>
          <w:rFonts w:ascii="標楷體" w:eastAsia="標楷體" w:hAnsi="標楷體" w:cs="標楷體"/>
          <w:color w:val="000000"/>
          <w:sz w:val="28"/>
          <w:szCs w:val="28"/>
        </w:rPr>
        <w:t>12</w:t>
      </w:r>
      <w:r>
        <w:rPr>
          <w:rFonts w:ascii="標楷體" w:eastAsia="標楷體" w:hAnsi="標楷體" w:cs="標楷體"/>
          <w:color w:val="000000"/>
          <w:sz w:val="28"/>
          <w:szCs w:val="28"/>
        </w:rPr>
        <w:t>月</w:t>
      </w:r>
      <w:r>
        <w:rPr>
          <w:rFonts w:ascii="標楷體" w:eastAsia="標楷體" w:hAnsi="標楷體" w:cs="標楷體"/>
          <w:color w:val="000000"/>
          <w:sz w:val="28"/>
          <w:szCs w:val="28"/>
        </w:rPr>
        <w:t>21</w:t>
      </w:r>
      <w:r>
        <w:rPr>
          <w:rFonts w:ascii="標楷體" w:eastAsia="標楷體" w:hAnsi="標楷體" w:cs="標楷體"/>
          <w:color w:val="000000"/>
          <w:sz w:val="28"/>
          <w:szCs w:val="28"/>
        </w:rPr>
        <w:t>日修正公布勞動基準法</w:t>
      </w:r>
      <w:proofErr w:type="gramStart"/>
      <w:r>
        <w:rPr>
          <w:rFonts w:ascii="標楷體" w:eastAsia="標楷體" w:hAnsi="標楷體" w:cs="標楷體"/>
          <w:color w:val="000000"/>
          <w:sz w:val="28"/>
          <w:szCs w:val="28"/>
        </w:rPr>
        <w:t>週</w:t>
      </w:r>
      <w:proofErr w:type="gramEnd"/>
      <w:r>
        <w:rPr>
          <w:rFonts w:ascii="標楷體" w:eastAsia="標楷體" w:hAnsi="標楷體" w:cs="標楷體"/>
          <w:color w:val="000000"/>
          <w:sz w:val="28"/>
          <w:szCs w:val="28"/>
        </w:rPr>
        <w:t>休二日新制</w:t>
      </w:r>
      <w:r>
        <w:rPr>
          <w:rFonts w:ascii="標楷體" w:eastAsia="標楷體" w:hAnsi="標楷體" w:cs="標楷體"/>
          <w:b/>
          <w:bCs/>
          <w:color w:val="000000"/>
          <w:sz w:val="28"/>
          <w:szCs w:val="28"/>
        </w:rPr>
        <w:t>(</w:t>
      </w:r>
      <w:r>
        <w:rPr>
          <w:rFonts w:ascii="標楷體" w:eastAsia="標楷體" w:hAnsi="標楷體" w:cs="標楷體"/>
          <w:b/>
          <w:bCs/>
          <w:sz w:val="28"/>
          <w:szCs w:val="28"/>
        </w:rPr>
        <w:t>107</w:t>
      </w:r>
      <w:r>
        <w:rPr>
          <w:rFonts w:ascii="標楷體" w:eastAsia="標楷體" w:hAnsi="標楷體" w:cs="標楷體"/>
          <w:b/>
          <w:bCs/>
          <w:sz w:val="28"/>
          <w:szCs w:val="28"/>
        </w:rPr>
        <w:t>年</w:t>
      </w:r>
      <w:r>
        <w:rPr>
          <w:rFonts w:ascii="標楷體" w:eastAsia="標楷體" w:hAnsi="標楷體" w:cs="標楷體"/>
          <w:b/>
          <w:bCs/>
          <w:sz w:val="28"/>
          <w:szCs w:val="28"/>
        </w:rPr>
        <w:t>1</w:t>
      </w:r>
      <w:r>
        <w:rPr>
          <w:rFonts w:ascii="標楷體" w:eastAsia="標楷體" w:hAnsi="標楷體" w:cs="標楷體"/>
          <w:b/>
          <w:bCs/>
          <w:sz w:val="28"/>
          <w:szCs w:val="28"/>
        </w:rPr>
        <w:t>月</w:t>
      </w:r>
      <w:r>
        <w:rPr>
          <w:rFonts w:ascii="標楷體" w:eastAsia="標楷體" w:hAnsi="標楷體" w:cs="標楷體"/>
          <w:b/>
          <w:bCs/>
          <w:sz w:val="28"/>
          <w:szCs w:val="28"/>
        </w:rPr>
        <w:t>31</w:t>
      </w:r>
      <w:r>
        <w:rPr>
          <w:rFonts w:ascii="標楷體" w:eastAsia="標楷體" w:hAnsi="標楷體" w:cs="標楷體"/>
          <w:b/>
          <w:bCs/>
          <w:sz w:val="28"/>
          <w:szCs w:val="28"/>
        </w:rPr>
        <w:t>日相關規定已修正</w:t>
      </w:r>
      <w:r>
        <w:rPr>
          <w:rFonts w:ascii="標楷體" w:eastAsia="標楷體" w:hAnsi="標楷體" w:cs="標楷體"/>
          <w:b/>
          <w:bCs/>
          <w:sz w:val="28"/>
          <w:szCs w:val="28"/>
        </w:rPr>
        <w:t>)</w:t>
      </w:r>
      <w:r>
        <w:rPr>
          <w:rFonts w:ascii="標楷體" w:eastAsia="標楷體" w:hAnsi="標楷體" w:cs="標楷體"/>
          <w:color w:val="000000"/>
          <w:sz w:val="28"/>
          <w:szCs w:val="28"/>
        </w:rPr>
        <w:t>，於</w:t>
      </w:r>
      <w:proofErr w:type="gramStart"/>
      <w:r>
        <w:rPr>
          <w:rFonts w:ascii="標楷體" w:eastAsia="標楷體" w:hAnsi="標楷體" w:cs="標楷體"/>
          <w:color w:val="000000"/>
          <w:sz w:val="28"/>
          <w:szCs w:val="28"/>
        </w:rPr>
        <w:t>週</w:t>
      </w:r>
      <w:proofErr w:type="gramEnd"/>
      <w:r>
        <w:rPr>
          <w:rFonts w:ascii="標楷體" w:eastAsia="標楷體" w:hAnsi="標楷體" w:cs="標楷體"/>
          <w:color w:val="000000"/>
          <w:sz w:val="28"/>
          <w:szCs w:val="28"/>
        </w:rPr>
        <w:t>休二日上班致增加人事費用者，如符合下列各款規定，其適用之費用率為規定之</w:t>
      </w:r>
      <w:proofErr w:type="gramStart"/>
      <w:r>
        <w:rPr>
          <w:rFonts w:ascii="標楷體" w:eastAsia="標楷體" w:hAnsi="標楷體" w:cs="標楷體"/>
          <w:color w:val="000000"/>
          <w:sz w:val="28"/>
          <w:szCs w:val="28"/>
        </w:rPr>
        <w:t>費用率加</w:t>
      </w:r>
      <w:proofErr w:type="gramEnd"/>
      <w:r>
        <w:rPr>
          <w:rFonts w:ascii="標楷體" w:eastAsia="標楷體" w:hAnsi="標楷體" w:cs="標楷體"/>
          <w:color w:val="000000"/>
          <w:sz w:val="28"/>
          <w:szCs w:val="28"/>
        </w:rPr>
        <w:t>1%</w:t>
      </w:r>
      <w:r>
        <w:rPr>
          <w:rFonts w:ascii="標楷體" w:eastAsia="標楷體" w:hAnsi="標楷體" w:cs="標楷體"/>
          <w:color w:val="000000"/>
          <w:sz w:val="28"/>
          <w:szCs w:val="28"/>
        </w:rPr>
        <w:t>：</w:t>
      </w:r>
    </w:p>
    <w:p w14:paraId="1EF518D6" w14:textId="77777777" w:rsidR="00935886" w:rsidRDefault="00F864A3">
      <w:pPr>
        <w:pStyle w:val="Standard"/>
        <w:widowControl/>
        <w:autoSpaceDE w:val="0"/>
        <w:snapToGrid w:val="0"/>
        <w:spacing w:line="400" w:lineRule="exact"/>
        <w:jc w:val="both"/>
      </w:pPr>
      <w:r>
        <w:rPr>
          <w:rFonts w:eastAsia="Times New Roman"/>
          <w:color w:val="000000"/>
          <w:sz w:val="48"/>
          <w:szCs w:val="48"/>
        </w:rPr>
        <w:t>□</w:t>
      </w:r>
      <w:r>
        <w:rPr>
          <w:rFonts w:eastAsia="標楷體"/>
          <w:color w:val="000000"/>
          <w:sz w:val="28"/>
          <w:szCs w:val="28"/>
        </w:rPr>
        <w:t>已依法為員工投保</w:t>
      </w:r>
      <w:r>
        <w:rPr>
          <w:rFonts w:eastAsia="標楷體"/>
          <w:sz w:val="28"/>
          <w:szCs w:val="28"/>
        </w:rPr>
        <w:t>勞工保險及全民健康保險</w:t>
      </w:r>
      <w:r>
        <w:rPr>
          <w:rFonts w:eastAsia="標楷體"/>
          <w:color w:val="000000"/>
          <w:sz w:val="28"/>
          <w:szCs w:val="28"/>
        </w:rPr>
        <w:t>。</w:t>
      </w:r>
    </w:p>
    <w:p w14:paraId="3BC68B74" w14:textId="77777777" w:rsidR="00935886" w:rsidRDefault="00F864A3">
      <w:pPr>
        <w:pStyle w:val="Standard"/>
        <w:widowControl/>
        <w:autoSpaceDE w:val="0"/>
        <w:snapToGrid w:val="0"/>
        <w:spacing w:line="400" w:lineRule="exact"/>
        <w:jc w:val="both"/>
      </w:pPr>
      <w:r>
        <w:rPr>
          <w:rFonts w:eastAsia="Times New Roman"/>
          <w:color w:val="000000"/>
          <w:sz w:val="48"/>
          <w:szCs w:val="48"/>
        </w:rPr>
        <w:t>□</w:t>
      </w:r>
      <w:r>
        <w:rPr>
          <w:rFonts w:eastAsia="標楷體"/>
          <w:sz w:val="28"/>
          <w:szCs w:val="28"/>
        </w:rPr>
        <w:t>給付員工薪資已依所得稅法相關規定辦理扣繳。</w:t>
      </w:r>
    </w:p>
    <w:p w14:paraId="4AE0C671" w14:textId="77777777" w:rsidR="00935886" w:rsidRDefault="00F864A3">
      <w:pPr>
        <w:pStyle w:val="Standard"/>
        <w:widowControl/>
        <w:autoSpaceDE w:val="0"/>
        <w:snapToGrid w:val="0"/>
        <w:spacing w:line="400" w:lineRule="exact"/>
        <w:ind w:left="288" w:hanging="288"/>
        <w:jc w:val="both"/>
        <w:rPr>
          <w:rFonts w:eastAsia="標楷體"/>
          <w:color w:val="000000"/>
          <w:sz w:val="28"/>
          <w:szCs w:val="28"/>
        </w:rPr>
      </w:pPr>
      <w:r>
        <w:rPr>
          <w:rFonts w:eastAsia="Times New Roman"/>
          <w:color w:val="000000"/>
          <w:sz w:val="48"/>
          <w:szCs w:val="48"/>
        </w:rPr>
        <w:t>□</w:t>
      </w:r>
      <w:r>
        <w:rPr>
          <w:rFonts w:eastAsia="標楷體"/>
          <w:color w:val="000000"/>
          <w:sz w:val="28"/>
          <w:szCs w:val="28"/>
        </w:rPr>
        <w:t>已</w:t>
      </w:r>
      <w:proofErr w:type="gramStart"/>
      <w:r>
        <w:rPr>
          <w:rFonts w:eastAsia="標楷體"/>
          <w:color w:val="000000"/>
          <w:sz w:val="28"/>
          <w:szCs w:val="28"/>
        </w:rPr>
        <w:t>備妥受影響</w:t>
      </w:r>
      <w:proofErr w:type="gramEnd"/>
      <w:r>
        <w:rPr>
          <w:rFonts w:eastAsia="標楷體"/>
          <w:color w:val="000000"/>
          <w:sz w:val="28"/>
          <w:szCs w:val="28"/>
        </w:rPr>
        <w:t>薪資費用等相關證明文件。</w:t>
      </w:r>
    </w:p>
    <w:tbl>
      <w:tblPr>
        <w:tblW w:w="10095" w:type="dxa"/>
        <w:tblLayout w:type="fixed"/>
        <w:tblCellMar>
          <w:left w:w="10" w:type="dxa"/>
          <w:right w:w="10" w:type="dxa"/>
        </w:tblCellMar>
        <w:tblLook w:val="0000" w:firstRow="0" w:lastRow="0" w:firstColumn="0" w:lastColumn="0" w:noHBand="0" w:noVBand="0"/>
      </w:tblPr>
      <w:tblGrid>
        <w:gridCol w:w="1245"/>
        <w:gridCol w:w="521"/>
        <w:gridCol w:w="724"/>
        <w:gridCol w:w="1200"/>
        <w:gridCol w:w="415"/>
        <w:gridCol w:w="485"/>
        <w:gridCol w:w="1530"/>
        <w:gridCol w:w="588"/>
        <w:gridCol w:w="480"/>
        <w:gridCol w:w="183"/>
        <w:gridCol w:w="296"/>
        <w:gridCol w:w="480"/>
        <w:gridCol w:w="217"/>
        <w:gridCol w:w="262"/>
        <w:gridCol w:w="480"/>
        <w:gridCol w:w="479"/>
        <w:gridCol w:w="510"/>
      </w:tblGrid>
      <w:tr w:rsidR="00935886" w14:paraId="415EF437" w14:textId="77777777">
        <w:tblPrEx>
          <w:tblCellMar>
            <w:top w:w="0" w:type="dxa"/>
            <w:bottom w:w="0" w:type="dxa"/>
          </w:tblCellMar>
        </w:tblPrEx>
        <w:trPr>
          <w:trHeight w:val="735"/>
        </w:trPr>
        <w:tc>
          <w:tcPr>
            <w:tcW w:w="1766" w:type="dxa"/>
            <w:gridSpan w:val="2"/>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C29CD12" w14:textId="77777777" w:rsidR="00935886" w:rsidRDefault="00F864A3">
            <w:pPr>
              <w:pStyle w:val="Standard"/>
              <w:widowControl/>
              <w:autoSpaceDE w:val="0"/>
              <w:snapToGrid w:val="0"/>
              <w:spacing w:line="240" w:lineRule="exact"/>
              <w:jc w:val="both"/>
            </w:pPr>
            <w:r>
              <w:rPr>
                <w:rFonts w:ascii="標楷體" w:eastAsia="標楷體" w:hAnsi="標楷體" w:cs="標楷體"/>
                <w:sz w:val="22"/>
                <w:szCs w:val="22"/>
              </w:rPr>
              <w:t>單位</w:t>
            </w:r>
            <w:r>
              <w:rPr>
                <w:rFonts w:eastAsia="標楷體"/>
                <w:sz w:val="22"/>
              </w:rPr>
              <w:t>名稱</w:t>
            </w:r>
          </w:p>
        </w:tc>
        <w:tc>
          <w:tcPr>
            <w:tcW w:w="2339" w:type="dxa"/>
            <w:gridSpan w:val="3"/>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AACF438" w14:textId="77777777" w:rsidR="00935886" w:rsidRDefault="00F864A3">
            <w:pPr>
              <w:pStyle w:val="Standard"/>
              <w:widowControl/>
              <w:autoSpaceDE w:val="0"/>
              <w:snapToGrid w:val="0"/>
              <w:spacing w:line="240" w:lineRule="exact"/>
              <w:jc w:val="center"/>
              <w:rPr>
                <w:rFonts w:eastAsia="標楷體"/>
                <w:sz w:val="22"/>
              </w:rPr>
            </w:pPr>
            <w:r>
              <w:rPr>
                <w:rFonts w:eastAsia="標楷體"/>
                <w:sz w:val="22"/>
              </w:rPr>
              <w:t xml:space="preserve">　　　　　　　　　　</w:t>
            </w:r>
          </w:p>
        </w:tc>
        <w:tc>
          <w:tcPr>
            <w:tcW w:w="2015" w:type="dxa"/>
            <w:gridSpan w:val="2"/>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821E987" w14:textId="77777777" w:rsidR="00935886" w:rsidRDefault="00F864A3">
            <w:pPr>
              <w:pStyle w:val="Standard"/>
              <w:widowControl/>
              <w:autoSpaceDE w:val="0"/>
              <w:snapToGrid w:val="0"/>
              <w:spacing w:line="240" w:lineRule="exact"/>
              <w:jc w:val="both"/>
              <w:rPr>
                <w:rFonts w:eastAsia="標楷體"/>
                <w:sz w:val="22"/>
              </w:rPr>
            </w:pPr>
            <w:r>
              <w:rPr>
                <w:rFonts w:eastAsia="標楷體"/>
                <w:sz w:val="22"/>
              </w:rPr>
              <w:t>扣繳單位統一編號</w:t>
            </w:r>
          </w:p>
        </w:tc>
        <w:tc>
          <w:tcPr>
            <w:tcW w:w="58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0808AA13" w14:textId="77777777" w:rsidR="00935886" w:rsidRDefault="00935886">
            <w:pPr>
              <w:pStyle w:val="Standard"/>
              <w:widowControl/>
              <w:autoSpaceDE w:val="0"/>
              <w:snapToGrid w:val="0"/>
              <w:spacing w:line="240" w:lineRule="exact"/>
              <w:jc w:val="center"/>
              <w:rPr>
                <w:rFonts w:eastAsia="標楷體"/>
                <w:sz w:val="22"/>
              </w:rPr>
            </w:pPr>
          </w:p>
        </w:tc>
        <w:tc>
          <w:tcPr>
            <w:tcW w:w="48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F71600F" w14:textId="77777777" w:rsidR="00935886" w:rsidRDefault="00935886">
            <w:pPr>
              <w:pStyle w:val="Standard"/>
              <w:widowControl/>
              <w:autoSpaceDE w:val="0"/>
              <w:snapToGrid w:val="0"/>
              <w:spacing w:line="240" w:lineRule="exact"/>
              <w:jc w:val="center"/>
              <w:rPr>
                <w:rFonts w:eastAsia="標楷體"/>
                <w:sz w:val="22"/>
              </w:rPr>
            </w:pPr>
          </w:p>
        </w:tc>
        <w:tc>
          <w:tcPr>
            <w:tcW w:w="479" w:type="dxa"/>
            <w:gridSpan w:val="2"/>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B7F1264" w14:textId="77777777" w:rsidR="00935886" w:rsidRDefault="00935886">
            <w:pPr>
              <w:pStyle w:val="Standard"/>
              <w:widowControl/>
              <w:autoSpaceDE w:val="0"/>
              <w:snapToGrid w:val="0"/>
              <w:spacing w:line="240" w:lineRule="exact"/>
              <w:jc w:val="center"/>
              <w:rPr>
                <w:rFonts w:eastAsia="標楷體"/>
                <w:sz w:val="22"/>
              </w:rPr>
            </w:pPr>
          </w:p>
        </w:tc>
        <w:tc>
          <w:tcPr>
            <w:tcW w:w="48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4F1523B" w14:textId="77777777" w:rsidR="00935886" w:rsidRDefault="00935886">
            <w:pPr>
              <w:pStyle w:val="Standard"/>
              <w:widowControl/>
              <w:autoSpaceDE w:val="0"/>
              <w:snapToGrid w:val="0"/>
              <w:spacing w:line="240" w:lineRule="exact"/>
              <w:jc w:val="center"/>
              <w:rPr>
                <w:rFonts w:eastAsia="標楷體"/>
                <w:sz w:val="22"/>
              </w:rPr>
            </w:pPr>
          </w:p>
        </w:tc>
        <w:tc>
          <w:tcPr>
            <w:tcW w:w="479" w:type="dxa"/>
            <w:gridSpan w:val="2"/>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8EC7B5A" w14:textId="77777777" w:rsidR="00935886" w:rsidRDefault="00935886">
            <w:pPr>
              <w:pStyle w:val="Standard"/>
              <w:widowControl/>
              <w:autoSpaceDE w:val="0"/>
              <w:snapToGrid w:val="0"/>
              <w:spacing w:line="240" w:lineRule="exact"/>
              <w:jc w:val="center"/>
              <w:rPr>
                <w:rFonts w:eastAsia="標楷體"/>
                <w:sz w:val="22"/>
              </w:rPr>
            </w:pPr>
          </w:p>
        </w:tc>
        <w:tc>
          <w:tcPr>
            <w:tcW w:w="48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344DDF9" w14:textId="77777777" w:rsidR="00935886" w:rsidRDefault="00935886">
            <w:pPr>
              <w:pStyle w:val="Standard"/>
              <w:widowControl/>
              <w:autoSpaceDE w:val="0"/>
              <w:snapToGrid w:val="0"/>
              <w:spacing w:line="240" w:lineRule="exact"/>
              <w:jc w:val="center"/>
              <w:rPr>
                <w:rFonts w:eastAsia="標楷體"/>
                <w:sz w:val="22"/>
              </w:rPr>
            </w:pPr>
          </w:p>
        </w:tc>
        <w:tc>
          <w:tcPr>
            <w:tcW w:w="479"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4046EBA" w14:textId="77777777" w:rsidR="00935886" w:rsidRDefault="00935886">
            <w:pPr>
              <w:pStyle w:val="Standard"/>
              <w:widowControl/>
              <w:autoSpaceDE w:val="0"/>
              <w:snapToGrid w:val="0"/>
              <w:spacing w:line="240" w:lineRule="exact"/>
              <w:jc w:val="center"/>
              <w:rPr>
                <w:rFonts w:eastAsia="標楷體"/>
                <w:sz w:val="22"/>
              </w:rPr>
            </w:pPr>
          </w:p>
        </w:tc>
        <w:tc>
          <w:tcPr>
            <w:tcW w:w="51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7918A42B" w14:textId="77777777" w:rsidR="00935886" w:rsidRDefault="00935886">
            <w:pPr>
              <w:pStyle w:val="Standard"/>
              <w:widowControl/>
              <w:autoSpaceDE w:val="0"/>
              <w:snapToGrid w:val="0"/>
              <w:spacing w:line="240" w:lineRule="exact"/>
              <w:jc w:val="center"/>
              <w:rPr>
                <w:rFonts w:eastAsia="標楷體"/>
                <w:sz w:val="22"/>
              </w:rPr>
            </w:pPr>
          </w:p>
        </w:tc>
      </w:tr>
      <w:tr w:rsidR="00935886" w14:paraId="0D86B23D" w14:textId="77777777">
        <w:tblPrEx>
          <w:tblCellMar>
            <w:top w:w="0" w:type="dxa"/>
            <w:bottom w:w="0" w:type="dxa"/>
          </w:tblCellMar>
        </w:tblPrEx>
        <w:trPr>
          <w:trHeight w:val="740"/>
        </w:trPr>
        <w:tc>
          <w:tcPr>
            <w:tcW w:w="10095" w:type="dxa"/>
            <w:gridSpan w:val="17"/>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2CBBFB7" w14:textId="77777777" w:rsidR="00935886" w:rsidRDefault="00F864A3">
            <w:pPr>
              <w:pStyle w:val="Standard"/>
              <w:widowControl/>
              <w:autoSpaceDE w:val="0"/>
              <w:snapToGrid w:val="0"/>
              <w:spacing w:line="240" w:lineRule="exact"/>
              <w:jc w:val="center"/>
              <w:rPr>
                <w:rFonts w:ascii="標楷體" w:eastAsia="標楷體" w:hAnsi="標楷體" w:cs="標楷體"/>
                <w:sz w:val="22"/>
                <w:szCs w:val="22"/>
                <w14:shadow w14:blurRad="0" w14:dist="17957" w14:dir="2700000" w14:sx="100000" w14:sy="100000" w14:kx="0" w14:ky="0" w14:algn="b">
                  <w14:srgbClr w14:val="000000"/>
                </w14:shadow>
              </w:rPr>
            </w:pPr>
            <w:proofErr w:type="gramStart"/>
            <w:r>
              <w:rPr>
                <w:rFonts w:ascii="標楷體" w:eastAsia="標楷體" w:hAnsi="標楷體" w:cs="標楷體"/>
                <w:sz w:val="22"/>
                <w:szCs w:val="22"/>
                <w14:shadow w14:blurRad="0" w14:dist="17957" w14:dir="2700000" w14:sx="100000" w14:sy="100000" w14:kx="0" w14:ky="0" w14:algn="b">
                  <w14:srgbClr w14:val="000000"/>
                </w14:shadow>
              </w:rPr>
              <w:t>105</w:t>
            </w:r>
            <w:proofErr w:type="gramEnd"/>
            <w:r>
              <w:rPr>
                <w:rFonts w:ascii="標楷體" w:eastAsia="標楷體" w:hAnsi="標楷體" w:cs="標楷體"/>
                <w:sz w:val="22"/>
                <w:szCs w:val="22"/>
                <w14:shadow w14:blurRad="0" w14:dist="17957" w14:dir="2700000" w14:sx="100000" w14:sy="100000" w14:kx="0" w14:ky="0" w14:algn="b">
                  <w14:srgbClr w14:val="000000"/>
                </w14:shadow>
              </w:rPr>
              <w:t>年度是否已實施</w:t>
            </w:r>
            <w:proofErr w:type="gramStart"/>
            <w:r>
              <w:rPr>
                <w:rFonts w:ascii="標楷體" w:eastAsia="標楷體" w:hAnsi="標楷體" w:cs="標楷體"/>
                <w:sz w:val="22"/>
                <w:szCs w:val="22"/>
                <w14:shadow w14:blurRad="0" w14:dist="17957" w14:dir="2700000" w14:sx="100000" w14:sy="100000" w14:kx="0" w14:ky="0" w14:algn="b">
                  <w14:srgbClr w14:val="000000"/>
                </w14:shadow>
              </w:rPr>
              <w:t>週</w:t>
            </w:r>
            <w:proofErr w:type="gramEnd"/>
            <w:r>
              <w:rPr>
                <w:rFonts w:ascii="標楷體" w:eastAsia="標楷體" w:hAnsi="標楷體" w:cs="標楷體"/>
                <w:sz w:val="22"/>
                <w:szCs w:val="22"/>
                <w14:shadow w14:blurRad="0" w14:dist="17957" w14:dir="2700000" w14:sx="100000" w14:sy="100000" w14:kx="0" w14:ky="0" w14:algn="b">
                  <w14:srgbClr w14:val="000000"/>
                </w14:shadow>
              </w:rPr>
              <w:t>休二日制</w:t>
            </w:r>
            <w:r>
              <w:rPr>
                <w:rFonts w:ascii="標楷體" w:eastAsia="標楷體" w:hAnsi="標楷體" w:cs="標楷體"/>
                <w:sz w:val="22"/>
                <w:szCs w:val="22"/>
                <w14:shadow w14:blurRad="0" w14:dist="17957" w14:dir="2700000" w14:sx="100000" w14:sy="100000" w14:kx="0" w14:ky="0" w14:algn="b">
                  <w14:srgbClr w14:val="000000"/>
                </w14:shadow>
              </w:rPr>
              <w:t xml:space="preserve">                                □</w:t>
            </w:r>
            <w:r>
              <w:rPr>
                <w:rFonts w:ascii="標楷體" w:eastAsia="標楷體" w:hAnsi="標楷體" w:cs="標楷體"/>
                <w:sz w:val="22"/>
                <w:szCs w:val="22"/>
                <w14:shadow w14:blurRad="0" w14:dist="17957" w14:dir="2700000" w14:sx="100000" w14:sy="100000" w14:kx="0" w14:ky="0" w14:algn="b">
                  <w14:srgbClr w14:val="000000"/>
                </w14:shadow>
              </w:rPr>
              <w:t>是</w:t>
            </w:r>
            <w:r>
              <w:rPr>
                <w:rFonts w:ascii="標楷體" w:eastAsia="標楷體" w:hAnsi="標楷體" w:cs="標楷體"/>
                <w:sz w:val="22"/>
                <w:szCs w:val="22"/>
                <w14:shadow w14:blurRad="0" w14:dist="17957" w14:dir="2700000" w14:sx="100000" w14:sy="100000" w14:kx="0" w14:ky="0" w14:algn="b">
                  <w14:srgbClr w14:val="000000"/>
                </w14:shadow>
              </w:rPr>
              <w:t xml:space="preserve">  </w:t>
            </w:r>
            <w:proofErr w:type="gramStart"/>
            <w:r>
              <w:rPr>
                <w:rFonts w:ascii="標楷體" w:eastAsia="標楷體" w:hAnsi="標楷體" w:cs="標楷體"/>
                <w:sz w:val="22"/>
                <w:szCs w:val="22"/>
                <w14:shadow w14:blurRad="0" w14:dist="17957" w14:dir="2700000" w14:sx="100000" w14:sy="100000" w14:kx="0" w14:ky="0" w14:algn="b">
                  <w14:srgbClr w14:val="000000"/>
                </w14:shadow>
              </w:rPr>
              <w:t>□</w:t>
            </w:r>
            <w:r>
              <w:rPr>
                <w:rFonts w:ascii="標楷體" w:eastAsia="標楷體" w:hAnsi="標楷體" w:cs="標楷體"/>
                <w:sz w:val="22"/>
                <w:szCs w:val="22"/>
                <w14:shadow w14:blurRad="0" w14:dist="17957" w14:dir="2700000" w14:sx="100000" w14:sy="100000" w14:kx="0" w14:ky="0" w14:algn="b">
                  <w14:srgbClr w14:val="000000"/>
                </w14:shadow>
              </w:rPr>
              <w:t>否</w:t>
            </w:r>
            <w:proofErr w:type="gramEnd"/>
          </w:p>
        </w:tc>
      </w:tr>
      <w:tr w:rsidR="00935886" w14:paraId="22A599D5" w14:textId="77777777">
        <w:tblPrEx>
          <w:tblCellMar>
            <w:top w:w="0" w:type="dxa"/>
            <w:bottom w:w="0" w:type="dxa"/>
          </w:tblCellMar>
        </w:tblPrEx>
        <w:trPr>
          <w:trHeight w:val="713"/>
        </w:trPr>
        <w:tc>
          <w:tcPr>
            <w:tcW w:w="1245" w:type="dxa"/>
            <w:tcBorders>
              <w:left w:val="single" w:sz="2" w:space="0" w:color="000000"/>
              <w:bottom w:val="single" w:sz="2" w:space="0" w:color="000000"/>
            </w:tcBorders>
            <w:tcMar>
              <w:top w:w="55" w:type="dxa"/>
              <w:left w:w="55" w:type="dxa"/>
              <w:bottom w:w="55" w:type="dxa"/>
              <w:right w:w="55" w:type="dxa"/>
            </w:tcMar>
            <w:vAlign w:val="center"/>
          </w:tcPr>
          <w:p w14:paraId="0370913A" w14:textId="77777777" w:rsidR="00935886" w:rsidRDefault="00F864A3">
            <w:pPr>
              <w:pStyle w:val="Standard"/>
              <w:widowControl/>
              <w:autoSpaceDE w:val="0"/>
              <w:snapToGrid w:val="0"/>
              <w:spacing w:line="240" w:lineRule="exact"/>
              <w:jc w:val="center"/>
              <w:rPr>
                <w:rFonts w:eastAsia="標楷體"/>
              </w:rPr>
            </w:pPr>
            <w:r>
              <w:rPr>
                <w:rFonts w:eastAsia="標楷體"/>
              </w:rPr>
              <w:t>年度</w:t>
            </w:r>
          </w:p>
        </w:tc>
        <w:tc>
          <w:tcPr>
            <w:tcW w:w="1245" w:type="dxa"/>
            <w:gridSpan w:val="2"/>
            <w:tcBorders>
              <w:left w:val="single" w:sz="2" w:space="0" w:color="000000"/>
              <w:bottom w:val="single" w:sz="2" w:space="0" w:color="000000"/>
            </w:tcBorders>
            <w:tcMar>
              <w:top w:w="55" w:type="dxa"/>
              <w:left w:w="55" w:type="dxa"/>
              <w:bottom w:w="55" w:type="dxa"/>
              <w:right w:w="55" w:type="dxa"/>
            </w:tcMar>
            <w:vAlign w:val="center"/>
          </w:tcPr>
          <w:p w14:paraId="108000FD" w14:textId="77777777" w:rsidR="00935886" w:rsidRDefault="00F864A3">
            <w:pPr>
              <w:pStyle w:val="Standard"/>
              <w:widowControl/>
              <w:autoSpaceDE w:val="0"/>
              <w:snapToGrid w:val="0"/>
              <w:spacing w:line="240" w:lineRule="exact"/>
              <w:jc w:val="center"/>
              <w:rPr>
                <w:rFonts w:eastAsia="標楷體"/>
                <w:color w:val="000000"/>
                <w:sz w:val="22"/>
                <w:szCs w:val="22"/>
              </w:rPr>
            </w:pPr>
            <w:r>
              <w:rPr>
                <w:rFonts w:eastAsia="標楷體"/>
                <w:color w:val="000000"/>
                <w:sz w:val="22"/>
                <w:szCs w:val="22"/>
              </w:rPr>
              <w:t>員工人數</w:t>
            </w:r>
          </w:p>
        </w:tc>
        <w:tc>
          <w:tcPr>
            <w:tcW w:w="1200" w:type="dxa"/>
            <w:tcBorders>
              <w:left w:val="single" w:sz="2" w:space="0" w:color="000000"/>
              <w:bottom w:val="single" w:sz="2" w:space="0" w:color="000000"/>
            </w:tcBorders>
            <w:tcMar>
              <w:top w:w="55" w:type="dxa"/>
              <w:left w:w="55" w:type="dxa"/>
              <w:bottom w:w="55" w:type="dxa"/>
              <w:right w:w="55" w:type="dxa"/>
            </w:tcMar>
            <w:vAlign w:val="center"/>
          </w:tcPr>
          <w:p w14:paraId="19B2B61D" w14:textId="77777777" w:rsidR="00935886" w:rsidRDefault="00F864A3">
            <w:pPr>
              <w:pStyle w:val="Standard"/>
              <w:widowControl/>
              <w:autoSpaceDE w:val="0"/>
              <w:snapToGrid w:val="0"/>
              <w:spacing w:line="240" w:lineRule="exact"/>
              <w:jc w:val="center"/>
              <w:rPr>
                <w:rFonts w:eastAsia="標楷體"/>
                <w:color w:val="000000"/>
                <w:sz w:val="22"/>
                <w:szCs w:val="22"/>
              </w:rPr>
            </w:pPr>
            <w:r>
              <w:rPr>
                <w:rFonts w:eastAsia="標楷體"/>
                <w:color w:val="000000"/>
                <w:sz w:val="22"/>
                <w:szCs w:val="22"/>
              </w:rPr>
              <w:t>薪資費用</w:t>
            </w:r>
          </w:p>
        </w:tc>
        <w:tc>
          <w:tcPr>
            <w:tcW w:w="900" w:type="dxa"/>
            <w:gridSpan w:val="2"/>
            <w:tcBorders>
              <w:left w:val="single" w:sz="2" w:space="0" w:color="000000"/>
              <w:bottom w:val="single" w:sz="2" w:space="0" w:color="000000"/>
            </w:tcBorders>
            <w:tcMar>
              <w:top w:w="55" w:type="dxa"/>
              <w:left w:w="55" w:type="dxa"/>
              <w:bottom w:w="55" w:type="dxa"/>
              <w:right w:w="55" w:type="dxa"/>
            </w:tcMar>
            <w:vAlign w:val="center"/>
          </w:tcPr>
          <w:p w14:paraId="780145F5" w14:textId="77777777" w:rsidR="00935886" w:rsidRDefault="00F864A3">
            <w:pPr>
              <w:pStyle w:val="Standard"/>
              <w:widowControl/>
              <w:autoSpaceDE w:val="0"/>
              <w:snapToGrid w:val="0"/>
              <w:spacing w:line="240" w:lineRule="exact"/>
              <w:jc w:val="center"/>
              <w:rPr>
                <w:rFonts w:eastAsia="標楷體"/>
                <w:color w:val="000000"/>
                <w:sz w:val="22"/>
                <w:szCs w:val="22"/>
              </w:rPr>
            </w:pPr>
            <w:r>
              <w:rPr>
                <w:rFonts w:eastAsia="標楷體"/>
                <w:color w:val="000000"/>
                <w:sz w:val="22"/>
                <w:szCs w:val="22"/>
              </w:rPr>
              <w:t>加班費</w:t>
            </w:r>
          </w:p>
        </w:tc>
        <w:tc>
          <w:tcPr>
            <w:tcW w:w="1530" w:type="dxa"/>
            <w:tcBorders>
              <w:left w:val="single" w:sz="2" w:space="0" w:color="000000"/>
              <w:bottom w:val="single" w:sz="2" w:space="0" w:color="000000"/>
            </w:tcBorders>
            <w:tcMar>
              <w:top w:w="55" w:type="dxa"/>
              <w:left w:w="55" w:type="dxa"/>
              <w:bottom w:w="55" w:type="dxa"/>
              <w:right w:w="55" w:type="dxa"/>
            </w:tcMar>
            <w:vAlign w:val="center"/>
          </w:tcPr>
          <w:p w14:paraId="63E5B685" w14:textId="77777777" w:rsidR="00935886" w:rsidRDefault="00F864A3">
            <w:pPr>
              <w:pStyle w:val="Standard"/>
              <w:widowControl/>
              <w:autoSpaceDE w:val="0"/>
              <w:snapToGrid w:val="0"/>
              <w:spacing w:line="240" w:lineRule="exact"/>
              <w:jc w:val="center"/>
              <w:rPr>
                <w:rFonts w:eastAsia="標楷體"/>
                <w:sz w:val="22"/>
                <w:szCs w:val="22"/>
              </w:rPr>
            </w:pPr>
            <w:r>
              <w:rPr>
                <w:rFonts w:eastAsia="標楷體"/>
                <w:sz w:val="22"/>
                <w:szCs w:val="22"/>
              </w:rPr>
              <w:t>薪資所得扣繳憑單給付金額</w:t>
            </w:r>
          </w:p>
        </w:tc>
        <w:tc>
          <w:tcPr>
            <w:tcW w:w="1251" w:type="dxa"/>
            <w:gridSpan w:val="3"/>
            <w:tcBorders>
              <w:left w:val="single" w:sz="2" w:space="0" w:color="000000"/>
              <w:bottom w:val="single" w:sz="2" w:space="0" w:color="000000"/>
            </w:tcBorders>
            <w:tcMar>
              <w:top w:w="55" w:type="dxa"/>
              <w:left w:w="55" w:type="dxa"/>
              <w:bottom w:w="55" w:type="dxa"/>
              <w:right w:w="55" w:type="dxa"/>
            </w:tcMar>
            <w:vAlign w:val="center"/>
          </w:tcPr>
          <w:p w14:paraId="7E980985" w14:textId="77777777" w:rsidR="00935886" w:rsidRDefault="00F864A3">
            <w:pPr>
              <w:pStyle w:val="Standard"/>
              <w:widowControl/>
              <w:autoSpaceDE w:val="0"/>
              <w:snapToGrid w:val="0"/>
              <w:spacing w:line="240" w:lineRule="exact"/>
              <w:jc w:val="center"/>
              <w:rPr>
                <w:rFonts w:eastAsia="標楷體"/>
                <w:color w:val="000000"/>
                <w:sz w:val="22"/>
                <w:szCs w:val="22"/>
              </w:rPr>
            </w:pPr>
            <w:proofErr w:type="gramStart"/>
            <w:r>
              <w:rPr>
                <w:rFonts w:eastAsia="標楷體"/>
                <w:color w:val="000000"/>
                <w:sz w:val="22"/>
                <w:szCs w:val="22"/>
              </w:rPr>
              <w:t>勞</w:t>
            </w:r>
            <w:proofErr w:type="gramEnd"/>
            <w:r>
              <w:rPr>
                <w:rFonts w:eastAsia="標楷體"/>
                <w:color w:val="000000"/>
                <w:sz w:val="22"/>
                <w:szCs w:val="22"/>
              </w:rPr>
              <w:t>健保費用</w:t>
            </w:r>
          </w:p>
        </w:tc>
        <w:tc>
          <w:tcPr>
            <w:tcW w:w="993" w:type="dxa"/>
            <w:gridSpan w:val="3"/>
            <w:tcBorders>
              <w:left w:val="single" w:sz="2" w:space="0" w:color="000000"/>
              <w:bottom w:val="single" w:sz="2" w:space="0" w:color="000000"/>
            </w:tcBorders>
            <w:tcMar>
              <w:top w:w="55" w:type="dxa"/>
              <w:left w:w="55" w:type="dxa"/>
              <w:bottom w:w="55" w:type="dxa"/>
              <w:right w:w="55" w:type="dxa"/>
            </w:tcMar>
            <w:vAlign w:val="center"/>
          </w:tcPr>
          <w:p w14:paraId="29B2212A" w14:textId="77777777" w:rsidR="00935886" w:rsidRDefault="00F864A3">
            <w:pPr>
              <w:pStyle w:val="Standard"/>
              <w:widowControl/>
              <w:autoSpaceDE w:val="0"/>
              <w:snapToGrid w:val="0"/>
              <w:spacing w:line="240" w:lineRule="exact"/>
              <w:jc w:val="center"/>
              <w:rPr>
                <w:rFonts w:eastAsia="標楷體"/>
                <w:sz w:val="22"/>
                <w:szCs w:val="22"/>
              </w:rPr>
            </w:pPr>
            <w:r>
              <w:rPr>
                <w:rFonts w:eastAsia="標楷體"/>
                <w:sz w:val="22"/>
                <w:szCs w:val="22"/>
              </w:rPr>
              <w:t>收入總額</w:t>
            </w:r>
          </w:p>
        </w:tc>
        <w:tc>
          <w:tcPr>
            <w:tcW w:w="1731" w:type="dxa"/>
            <w:gridSpan w:val="4"/>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1AF06D3" w14:textId="77777777" w:rsidR="00935886" w:rsidRDefault="00F864A3">
            <w:pPr>
              <w:pStyle w:val="Standard"/>
              <w:widowControl/>
              <w:autoSpaceDE w:val="0"/>
              <w:snapToGrid w:val="0"/>
              <w:spacing w:line="240" w:lineRule="exact"/>
              <w:rPr>
                <w:rFonts w:eastAsia="標楷體"/>
                <w:sz w:val="22"/>
                <w:szCs w:val="22"/>
              </w:rPr>
            </w:pPr>
            <w:r>
              <w:rPr>
                <w:rFonts w:eastAsia="標楷體"/>
                <w:sz w:val="22"/>
                <w:szCs w:val="22"/>
              </w:rPr>
              <w:t>(</w:t>
            </w:r>
            <w:r>
              <w:rPr>
                <w:rFonts w:eastAsia="標楷體"/>
                <w:sz w:val="22"/>
                <w:szCs w:val="22"/>
              </w:rPr>
              <w:t>薪資費用</w:t>
            </w:r>
            <w:r>
              <w:rPr>
                <w:rFonts w:eastAsia="標楷體"/>
                <w:sz w:val="22"/>
                <w:szCs w:val="22"/>
              </w:rPr>
              <w:t>+</w:t>
            </w:r>
            <w:r>
              <w:rPr>
                <w:rFonts w:eastAsia="標楷體"/>
                <w:sz w:val="22"/>
                <w:szCs w:val="22"/>
              </w:rPr>
              <w:t>加班費</w:t>
            </w:r>
            <w:r>
              <w:rPr>
                <w:rFonts w:eastAsia="標楷體"/>
                <w:sz w:val="22"/>
                <w:szCs w:val="22"/>
              </w:rPr>
              <w:t>)/</w:t>
            </w:r>
            <w:r>
              <w:rPr>
                <w:rFonts w:eastAsia="標楷體"/>
                <w:sz w:val="22"/>
                <w:szCs w:val="22"/>
              </w:rPr>
              <w:t>收入總額百分比</w:t>
            </w:r>
          </w:p>
        </w:tc>
      </w:tr>
      <w:tr w:rsidR="00935886" w14:paraId="5BAB73DA" w14:textId="77777777">
        <w:tblPrEx>
          <w:tblCellMar>
            <w:top w:w="0" w:type="dxa"/>
            <w:bottom w:w="0" w:type="dxa"/>
          </w:tblCellMar>
        </w:tblPrEx>
        <w:trPr>
          <w:trHeight w:val="665"/>
        </w:trPr>
        <w:tc>
          <w:tcPr>
            <w:tcW w:w="1245" w:type="dxa"/>
            <w:tcBorders>
              <w:left w:val="single" w:sz="2" w:space="0" w:color="000000"/>
              <w:bottom w:val="single" w:sz="2" w:space="0" w:color="000000"/>
            </w:tcBorders>
            <w:tcMar>
              <w:top w:w="55" w:type="dxa"/>
              <w:left w:w="55" w:type="dxa"/>
              <w:bottom w:w="55" w:type="dxa"/>
              <w:right w:w="55" w:type="dxa"/>
            </w:tcMar>
            <w:vAlign w:val="center"/>
          </w:tcPr>
          <w:p w14:paraId="460B374D" w14:textId="77777777" w:rsidR="00935886" w:rsidRDefault="00F864A3">
            <w:pPr>
              <w:pStyle w:val="Standard"/>
              <w:widowControl/>
              <w:autoSpaceDE w:val="0"/>
              <w:snapToGrid w:val="0"/>
              <w:spacing w:line="240" w:lineRule="exact"/>
              <w:jc w:val="center"/>
              <w:rPr>
                <w:rFonts w:eastAsia="標楷體"/>
              </w:rPr>
            </w:pPr>
            <w:proofErr w:type="gramStart"/>
            <w:r>
              <w:rPr>
                <w:rFonts w:eastAsia="標楷體"/>
              </w:rPr>
              <w:t>105</w:t>
            </w:r>
            <w:proofErr w:type="gramEnd"/>
            <w:r>
              <w:rPr>
                <w:rFonts w:eastAsia="標楷體"/>
              </w:rPr>
              <w:t>年度</w:t>
            </w:r>
          </w:p>
        </w:tc>
        <w:tc>
          <w:tcPr>
            <w:tcW w:w="1245" w:type="dxa"/>
            <w:gridSpan w:val="2"/>
            <w:tcBorders>
              <w:left w:val="single" w:sz="2" w:space="0" w:color="000000"/>
              <w:bottom w:val="single" w:sz="2" w:space="0" w:color="000000"/>
            </w:tcBorders>
            <w:tcMar>
              <w:top w:w="55" w:type="dxa"/>
              <w:left w:w="55" w:type="dxa"/>
              <w:bottom w:w="55" w:type="dxa"/>
              <w:right w:w="55" w:type="dxa"/>
            </w:tcMar>
            <w:vAlign w:val="center"/>
          </w:tcPr>
          <w:p w14:paraId="37556448" w14:textId="77777777" w:rsidR="00935886" w:rsidRDefault="00935886">
            <w:pPr>
              <w:pStyle w:val="Standard"/>
              <w:widowControl/>
              <w:autoSpaceDE w:val="0"/>
              <w:snapToGrid w:val="0"/>
              <w:spacing w:line="240" w:lineRule="exact"/>
              <w:jc w:val="center"/>
              <w:rPr>
                <w:rFonts w:eastAsia="標楷體"/>
                <w:sz w:val="22"/>
              </w:rPr>
            </w:pPr>
          </w:p>
        </w:tc>
        <w:tc>
          <w:tcPr>
            <w:tcW w:w="1200" w:type="dxa"/>
            <w:tcBorders>
              <w:left w:val="single" w:sz="2" w:space="0" w:color="000000"/>
              <w:bottom w:val="single" w:sz="2" w:space="0" w:color="000000"/>
            </w:tcBorders>
            <w:tcMar>
              <w:top w:w="55" w:type="dxa"/>
              <w:left w:w="55" w:type="dxa"/>
              <w:bottom w:w="55" w:type="dxa"/>
              <w:right w:w="55" w:type="dxa"/>
            </w:tcMar>
            <w:vAlign w:val="center"/>
          </w:tcPr>
          <w:p w14:paraId="61F4F9CB" w14:textId="77777777" w:rsidR="00935886" w:rsidRDefault="00935886">
            <w:pPr>
              <w:pStyle w:val="Standard"/>
              <w:widowControl/>
              <w:autoSpaceDE w:val="0"/>
              <w:snapToGrid w:val="0"/>
              <w:spacing w:line="240" w:lineRule="exact"/>
              <w:jc w:val="center"/>
              <w:rPr>
                <w:rFonts w:eastAsia="標楷體"/>
                <w:sz w:val="22"/>
              </w:rPr>
            </w:pPr>
          </w:p>
        </w:tc>
        <w:tc>
          <w:tcPr>
            <w:tcW w:w="900" w:type="dxa"/>
            <w:gridSpan w:val="2"/>
            <w:tcBorders>
              <w:left w:val="single" w:sz="2" w:space="0" w:color="000000"/>
              <w:bottom w:val="single" w:sz="2" w:space="0" w:color="000000"/>
            </w:tcBorders>
            <w:tcMar>
              <w:top w:w="55" w:type="dxa"/>
              <w:left w:w="55" w:type="dxa"/>
              <w:bottom w:w="55" w:type="dxa"/>
              <w:right w:w="55" w:type="dxa"/>
            </w:tcMar>
            <w:vAlign w:val="center"/>
          </w:tcPr>
          <w:p w14:paraId="0E1FC035" w14:textId="77777777" w:rsidR="00935886" w:rsidRDefault="00935886">
            <w:pPr>
              <w:pStyle w:val="Standard"/>
              <w:widowControl/>
              <w:autoSpaceDE w:val="0"/>
              <w:snapToGrid w:val="0"/>
              <w:spacing w:line="240" w:lineRule="exact"/>
              <w:jc w:val="center"/>
              <w:rPr>
                <w:rFonts w:eastAsia="標楷體"/>
                <w:sz w:val="22"/>
              </w:rPr>
            </w:pPr>
          </w:p>
        </w:tc>
        <w:tc>
          <w:tcPr>
            <w:tcW w:w="1530" w:type="dxa"/>
            <w:tcBorders>
              <w:left w:val="single" w:sz="2" w:space="0" w:color="000000"/>
              <w:bottom w:val="single" w:sz="2" w:space="0" w:color="000000"/>
            </w:tcBorders>
            <w:tcMar>
              <w:top w:w="55" w:type="dxa"/>
              <w:left w:w="55" w:type="dxa"/>
              <w:bottom w:w="55" w:type="dxa"/>
              <w:right w:w="55" w:type="dxa"/>
            </w:tcMar>
            <w:vAlign w:val="center"/>
          </w:tcPr>
          <w:p w14:paraId="731D7476" w14:textId="77777777" w:rsidR="00935886" w:rsidRDefault="00935886">
            <w:pPr>
              <w:pStyle w:val="Standard"/>
              <w:widowControl/>
              <w:autoSpaceDE w:val="0"/>
              <w:snapToGrid w:val="0"/>
              <w:spacing w:line="240" w:lineRule="exact"/>
              <w:jc w:val="center"/>
              <w:rPr>
                <w:rFonts w:eastAsia="標楷體"/>
                <w:sz w:val="22"/>
              </w:rPr>
            </w:pPr>
          </w:p>
        </w:tc>
        <w:tc>
          <w:tcPr>
            <w:tcW w:w="1251" w:type="dxa"/>
            <w:gridSpan w:val="3"/>
            <w:tcBorders>
              <w:left w:val="single" w:sz="2" w:space="0" w:color="000000"/>
              <w:bottom w:val="single" w:sz="2" w:space="0" w:color="000000"/>
            </w:tcBorders>
            <w:tcMar>
              <w:top w:w="55" w:type="dxa"/>
              <w:left w:w="55" w:type="dxa"/>
              <w:bottom w:w="55" w:type="dxa"/>
              <w:right w:w="55" w:type="dxa"/>
            </w:tcMar>
            <w:vAlign w:val="center"/>
          </w:tcPr>
          <w:p w14:paraId="4C09D072" w14:textId="77777777" w:rsidR="00935886" w:rsidRDefault="00935886">
            <w:pPr>
              <w:pStyle w:val="Standard"/>
              <w:widowControl/>
              <w:autoSpaceDE w:val="0"/>
              <w:snapToGrid w:val="0"/>
              <w:spacing w:line="240" w:lineRule="exact"/>
              <w:jc w:val="center"/>
              <w:rPr>
                <w:rFonts w:eastAsia="標楷體"/>
                <w:sz w:val="22"/>
              </w:rPr>
            </w:pPr>
          </w:p>
        </w:tc>
        <w:tc>
          <w:tcPr>
            <w:tcW w:w="993" w:type="dxa"/>
            <w:gridSpan w:val="3"/>
            <w:tcBorders>
              <w:left w:val="single" w:sz="2" w:space="0" w:color="000000"/>
              <w:bottom w:val="single" w:sz="2" w:space="0" w:color="000000"/>
            </w:tcBorders>
            <w:tcMar>
              <w:top w:w="55" w:type="dxa"/>
              <w:left w:w="55" w:type="dxa"/>
              <w:bottom w:w="55" w:type="dxa"/>
              <w:right w:w="55" w:type="dxa"/>
            </w:tcMar>
            <w:vAlign w:val="center"/>
          </w:tcPr>
          <w:p w14:paraId="2F8E8FBD" w14:textId="77777777" w:rsidR="00935886" w:rsidRDefault="00935886">
            <w:pPr>
              <w:pStyle w:val="Standard"/>
              <w:widowControl/>
              <w:autoSpaceDE w:val="0"/>
              <w:snapToGrid w:val="0"/>
              <w:spacing w:line="240" w:lineRule="exact"/>
              <w:jc w:val="center"/>
              <w:rPr>
                <w:rFonts w:eastAsia="標楷體"/>
                <w:sz w:val="22"/>
              </w:rPr>
            </w:pPr>
          </w:p>
        </w:tc>
        <w:tc>
          <w:tcPr>
            <w:tcW w:w="1731" w:type="dxa"/>
            <w:gridSpan w:val="4"/>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B2D15D6" w14:textId="77777777" w:rsidR="00935886" w:rsidRDefault="00935886">
            <w:pPr>
              <w:pStyle w:val="Standard"/>
              <w:widowControl/>
              <w:autoSpaceDE w:val="0"/>
              <w:snapToGrid w:val="0"/>
              <w:spacing w:line="240" w:lineRule="exact"/>
              <w:jc w:val="center"/>
              <w:rPr>
                <w:rFonts w:eastAsia="標楷體"/>
                <w:sz w:val="22"/>
              </w:rPr>
            </w:pPr>
          </w:p>
        </w:tc>
      </w:tr>
      <w:tr w:rsidR="00935886" w14:paraId="3A2BDC8C" w14:textId="77777777">
        <w:tblPrEx>
          <w:tblCellMar>
            <w:top w:w="0" w:type="dxa"/>
            <w:bottom w:w="0" w:type="dxa"/>
          </w:tblCellMar>
        </w:tblPrEx>
        <w:trPr>
          <w:trHeight w:val="735"/>
        </w:trPr>
        <w:tc>
          <w:tcPr>
            <w:tcW w:w="1245" w:type="dxa"/>
            <w:tcBorders>
              <w:left w:val="single" w:sz="2" w:space="0" w:color="000000"/>
              <w:bottom w:val="single" w:sz="2" w:space="0" w:color="000000"/>
            </w:tcBorders>
            <w:tcMar>
              <w:top w:w="55" w:type="dxa"/>
              <w:left w:w="55" w:type="dxa"/>
              <w:bottom w:w="55" w:type="dxa"/>
              <w:right w:w="55" w:type="dxa"/>
            </w:tcMar>
            <w:vAlign w:val="center"/>
          </w:tcPr>
          <w:p w14:paraId="5B886C7A" w14:textId="77777777" w:rsidR="00935886" w:rsidRDefault="00F864A3">
            <w:pPr>
              <w:pStyle w:val="Standard"/>
              <w:widowControl/>
              <w:autoSpaceDE w:val="0"/>
              <w:snapToGrid w:val="0"/>
              <w:spacing w:line="240" w:lineRule="exact"/>
              <w:jc w:val="center"/>
              <w:rPr>
                <w:rFonts w:eastAsia="標楷體"/>
              </w:rPr>
            </w:pPr>
            <w:proofErr w:type="gramStart"/>
            <w:r>
              <w:rPr>
                <w:rFonts w:eastAsia="標楷體"/>
              </w:rPr>
              <w:t>106</w:t>
            </w:r>
            <w:proofErr w:type="gramEnd"/>
            <w:r>
              <w:rPr>
                <w:rFonts w:eastAsia="標楷體"/>
              </w:rPr>
              <w:t>年度</w:t>
            </w:r>
          </w:p>
        </w:tc>
        <w:tc>
          <w:tcPr>
            <w:tcW w:w="1245" w:type="dxa"/>
            <w:gridSpan w:val="2"/>
            <w:tcBorders>
              <w:left w:val="single" w:sz="2" w:space="0" w:color="000000"/>
              <w:bottom w:val="single" w:sz="2" w:space="0" w:color="000000"/>
            </w:tcBorders>
            <w:tcMar>
              <w:top w:w="55" w:type="dxa"/>
              <w:left w:w="55" w:type="dxa"/>
              <w:bottom w:w="55" w:type="dxa"/>
              <w:right w:w="55" w:type="dxa"/>
            </w:tcMar>
            <w:vAlign w:val="center"/>
          </w:tcPr>
          <w:p w14:paraId="1BB66EF2" w14:textId="77777777" w:rsidR="00935886" w:rsidRDefault="00935886">
            <w:pPr>
              <w:pStyle w:val="Standard"/>
              <w:widowControl/>
              <w:autoSpaceDE w:val="0"/>
              <w:snapToGrid w:val="0"/>
              <w:spacing w:line="240" w:lineRule="exact"/>
              <w:jc w:val="center"/>
              <w:rPr>
                <w:rFonts w:eastAsia="標楷體"/>
                <w:sz w:val="22"/>
              </w:rPr>
            </w:pPr>
          </w:p>
        </w:tc>
        <w:tc>
          <w:tcPr>
            <w:tcW w:w="1200" w:type="dxa"/>
            <w:tcBorders>
              <w:left w:val="single" w:sz="2" w:space="0" w:color="000000"/>
              <w:bottom w:val="single" w:sz="2" w:space="0" w:color="000000"/>
            </w:tcBorders>
            <w:tcMar>
              <w:top w:w="55" w:type="dxa"/>
              <w:left w:w="55" w:type="dxa"/>
              <w:bottom w:w="55" w:type="dxa"/>
              <w:right w:w="55" w:type="dxa"/>
            </w:tcMar>
            <w:vAlign w:val="center"/>
          </w:tcPr>
          <w:p w14:paraId="40CAFF99" w14:textId="77777777" w:rsidR="00935886" w:rsidRDefault="00935886">
            <w:pPr>
              <w:pStyle w:val="Standard"/>
              <w:widowControl/>
              <w:autoSpaceDE w:val="0"/>
              <w:snapToGrid w:val="0"/>
              <w:spacing w:line="240" w:lineRule="exact"/>
              <w:jc w:val="center"/>
              <w:rPr>
                <w:rFonts w:eastAsia="標楷體"/>
                <w:sz w:val="22"/>
              </w:rPr>
            </w:pPr>
          </w:p>
        </w:tc>
        <w:tc>
          <w:tcPr>
            <w:tcW w:w="900" w:type="dxa"/>
            <w:gridSpan w:val="2"/>
            <w:tcBorders>
              <w:left w:val="single" w:sz="2" w:space="0" w:color="000000"/>
              <w:bottom w:val="single" w:sz="2" w:space="0" w:color="000000"/>
            </w:tcBorders>
            <w:tcMar>
              <w:top w:w="55" w:type="dxa"/>
              <w:left w:w="55" w:type="dxa"/>
              <w:bottom w:w="55" w:type="dxa"/>
              <w:right w:w="55" w:type="dxa"/>
            </w:tcMar>
            <w:vAlign w:val="center"/>
          </w:tcPr>
          <w:p w14:paraId="46BC6793" w14:textId="77777777" w:rsidR="00935886" w:rsidRDefault="00935886">
            <w:pPr>
              <w:pStyle w:val="Standard"/>
              <w:widowControl/>
              <w:autoSpaceDE w:val="0"/>
              <w:snapToGrid w:val="0"/>
              <w:spacing w:line="240" w:lineRule="exact"/>
              <w:jc w:val="center"/>
              <w:rPr>
                <w:rFonts w:eastAsia="標楷體"/>
                <w:sz w:val="22"/>
              </w:rPr>
            </w:pPr>
          </w:p>
        </w:tc>
        <w:tc>
          <w:tcPr>
            <w:tcW w:w="1530" w:type="dxa"/>
            <w:tcBorders>
              <w:left w:val="single" w:sz="2" w:space="0" w:color="000000"/>
              <w:bottom w:val="single" w:sz="2" w:space="0" w:color="000000"/>
            </w:tcBorders>
            <w:tcMar>
              <w:top w:w="55" w:type="dxa"/>
              <w:left w:w="55" w:type="dxa"/>
              <w:bottom w:w="55" w:type="dxa"/>
              <w:right w:w="55" w:type="dxa"/>
            </w:tcMar>
            <w:vAlign w:val="center"/>
          </w:tcPr>
          <w:p w14:paraId="44DE47D2" w14:textId="77777777" w:rsidR="00935886" w:rsidRDefault="00935886">
            <w:pPr>
              <w:pStyle w:val="Standard"/>
              <w:widowControl/>
              <w:autoSpaceDE w:val="0"/>
              <w:snapToGrid w:val="0"/>
              <w:spacing w:line="240" w:lineRule="exact"/>
              <w:jc w:val="center"/>
              <w:rPr>
                <w:rFonts w:eastAsia="標楷體"/>
                <w:sz w:val="22"/>
              </w:rPr>
            </w:pPr>
          </w:p>
        </w:tc>
        <w:tc>
          <w:tcPr>
            <w:tcW w:w="1251" w:type="dxa"/>
            <w:gridSpan w:val="3"/>
            <w:tcBorders>
              <w:left w:val="single" w:sz="2" w:space="0" w:color="000000"/>
              <w:bottom w:val="single" w:sz="2" w:space="0" w:color="000000"/>
            </w:tcBorders>
            <w:tcMar>
              <w:top w:w="55" w:type="dxa"/>
              <w:left w:w="55" w:type="dxa"/>
              <w:bottom w:w="55" w:type="dxa"/>
              <w:right w:w="55" w:type="dxa"/>
            </w:tcMar>
            <w:vAlign w:val="center"/>
          </w:tcPr>
          <w:p w14:paraId="1E761FD4" w14:textId="77777777" w:rsidR="00935886" w:rsidRDefault="00935886">
            <w:pPr>
              <w:pStyle w:val="Standard"/>
              <w:widowControl/>
              <w:autoSpaceDE w:val="0"/>
              <w:snapToGrid w:val="0"/>
              <w:spacing w:line="240" w:lineRule="exact"/>
              <w:jc w:val="center"/>
              <w:rPr>
                <w:rFonts w:eastAsia="標楷體"/>
                <w:sz w:val="22"/>
              </w:rPr>
            </w:pPr>
          </w:p>
        </w:tc>
        <w:tc>
          <w:tcPr>
            <w:tcW w:w="993" w:type="dxa"/>
            <w:gridSpan w:val="3"/>
            <w:tcBorders>
              <w:left w:val="single" w:sz="2" w:space="0" w:color="000000"/>
              <w:bottom w:val="single" w:sz="2" w:space="0" w:color="000000"/>
            </w:tcBorders>
            <w:tcMar>
              <w:top w:w="55" w:type="dxa"/>
              <w:left w:w="55" w:type="dxa"/>
              <w:bottom w:w="55" w:type="dxa"/>
              <w:right w:w="55" w:type="dxa"/>
            </w:tcMar>
            <w:vAlign w:val="center"/>
          </w:tcPr>
          <w:p w14:paraId="34AFC801" w14:textId="77777777" w:rsidR="00935886" w:rsidRDefault="00935886">
            <w:pPr>
              <w:pStyle w:val="Standard"/>
              <w:widowControl/>
              <w:autoSpaceDE w:val="0"/>
              <w:snapToGrid w:val="0"/>
              <w:spacing w:line="240" w:lineRule="exact"/>
              <w:jc w:val="center"/>
              <w:rPr>
                <w:rFonts w:eastAsia="標楷體"/>
                <w:sz w:val="22"/>
              </w:rPr>
            </w:pPr>
          </w:p>
        </w:tc>
        <w:tc>
          <w:tcPr>
            <w:tcW w:w="1731" w:type="dxa"/>
            <w:gridSpan w:val="4"/>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698ACD9" w14:textId="77777777" w:rsidR="00935886" w:rsidRDefault="00935886">
            <w:pPr>
              <w:pStyle w:val="Standard"/>
              <w:widowControl/>
              <w:autoSpaceDE w:val="0"/>
              <w:snapToGrid w:val="0"/>
              <w:spacing w:line="240" w:lineRule="exact"/>
              <w:jc w:val="center"/>
              <w:rPr>
                <w:rFonts w:eastAsia="標楷體"/>
                <w:sz w:val="22"/>
              </w:rPr>
            </w:pPr>
          </w:p>
        </w:tc>
      </w:tr>
      <w:tr w:rsidR="00935886" w14:paraId="5239328B" w14:textId="77777777">
        <w:tblPrEx>
          <w:tblCellMar>
            <w:top w:w="0" w:type="dxa"/>
            <w:bottom w:w="0" w:type="dxa"/>
          </w:tblCellMar>
        </w:tblPrEx>
        <w:trPr>
          <w:trHeight w:val="735"/>
        </w:trPr>
        <w:tc>
          <w:tcPr>
            <w:tcW w:w="1245" w:type="dxa"/>
            <w:tcBorders>
              <w:left w:val="single" w:sz="2" w:space="0" w:color="000000"/>
              <w:bottom w:val="single" w:sz="2" w:space="0" w:color="000000"/>
            </w:tcBorders>
            <w:tcMar>
              <w:top w:w="55" w:type="dxa"/>
              <w:left w:w="55" w:type="dxa"/>
              <w:bottom w:w="55" w:type="dxa"/>
              <w:right w:w="55" w:type="dxa"/>
            </w:tcMar>
            <w:vAlign w:val="center"/>
          </w:tcPr>
          <w:p w14:paraId="3FB8A6EC" w14:textId="77777777" w:rsidR="00935886" w:rsidRDefault="00F864A3">
            <w:pPr>
              <w:pStyle w:val="Standard"/>
              <w:widowControl/>
              <w:autoSpaceDE w:val="0"/>
              <w:snapToGrid w:val="0"/>
              <w:spacing w:line="240" w:lineRule="exact"/>
              <w:jc w:val="center"/>
              <w:rPr>
                <w:rFonts w:eastAsia="標楷體"/>
              </w:rPr>
            </w:pPr>
            <w:proofErr w:type="gramStart"/>
            <w:r>
              <w:rPr>
                <w:rFonts w:eastAsia="標楷體"/>
                <w:color w:val="000000"/>
              </w:rPr>
              <w:t>107</w:t>
            </w:r>
            <w:proofErr w:type="gramEnd"/>
            <w:r>
              <w:rPr>
                <w:rFonts w:eastAsia="標楷體"/>
              </w:rPr>
              <w:t>年度</w:t>
            </w:r>
          </w:p>
        </w:tc>
        <w:tc>
          <w:tcPr>
            <w:tcW w:w="1245" w:type="dxa"/>
            <w:gridSpan w:val="2"/>
            <w:tcBorders>
              <w:left w:val="single" w:sz="2" w:space="0" w:color="000000"/>
              <w:bottom w:val="single" w:sz="2" w:space="0" w:color="000000"/>
            </w:tcBorders>
            <w:tcMar>
              <w:top w:w="55" w:type="dxa"/>
              <w:left w:w="55" w:type="dxa"/>
              <w:bottom w:w="55" w:type="dxa"/>
              <w:right w:w="55" w:type="dxa"/>
            </w:tcMar>
            <w:vAlign w:val="center"/>
          </w:tcPr>
          <w:p w14:paraId="29E89130" w14:textId="77777777" w:rsidR="00935886" w:rsidRDefault="00935886">
            <w:pPr>
              <w:pStyle w:val="Standard"/>
              <w:widowControl/>
              <w:autoSpaceDE w:val="0"/>
              <w:snapToGrid w:val="0"/>
              <w:spacing w:line="240" w:lineRule="exact"/>
              <w:jc w:val="center"/>
              <w:rPr>
                <w:rFonts w:eastAsia="標楷體"/>
                <w:sz w:val="22"/>
              </w:rPr>
            </w:pPr>
          </w:p>
        </w:tc>
        <w:tc>
          <w:tcPr>
            <w:tcW w:w="1200" w:type="dxa"/>
            <w:tcBorders>
              <w:left w:val="single" w:sz="2" w:space="0" w:color="000000"/>
              <w:bottom w:val="single" w:sz="2" w:space="0" w:color="000000"/>
            </w:tcBorders>
            <w:tcMar>
              <w:top w:w="55" w:type="dxa"/>
              <w:left w:w="55" w:type="dxa"/>
              <w:bottom w:w="55" w:type="dxa"/>
              <w:right w:w="55" w:type="dxa"/>
            </w:tcMar>
            <w:vAlign w:val="center"/>
          </w:tcPr>
          <w:p w14:paraId="5A16B607" w14:textId="77777777" w:rsidR="00935886" w:rsidRDefault="00935886">
            <w:pPr>
              <w:pStyle w:val="Standard"/>
              <w:widowControl/>
              <w:autoSpaceDE w:val="0"/>
              <w:snapToGrid w:val="0"/>
              <w:spacing w:line="240" w:lineRule="exact"/>
              <w:jc w:val="center"/>
              <w:rPr>
                <w:rFonts w:eastAsia="標楷體"/>
                <w:sz w:val="22"/>
              </w:rPr>
            </w:pPr>
          </w:p>
        </w:tc>
        <w:tc>
          <w:tcPr>
            <w:tcW w:w="900" w:type="dxa"/>
            <w:gridSpan w:val="2"/>
            <w:tcBorders>
              <w:left w:val="single" w:sz="2" w:space="0" w:color="000000"/>
              <w:bottom w:val="single" w:sz="2" w:space="0" w:color="000000"/>
            </w:tcBorders>
            <w:tcMar>
              <w:top w:w="55" w:type="dxa"/>
              <w:left w:w="55" w:type="dxa"/>
              <w:bottom w:w="55" w:type="dxa"/>
              <w:right w:w="55" w:type="dxa"/>
            </w:tcMar>
            <w:vAlign w:val="center"/>
          </w:tcPr>
          <w:p w14:paraId="34521158" w14:textId="77777777" w:rsidR="00935886" w:rsidRDefault="00935886">
            <w:pPr>
              <w:pStyle w:val="Standard"/>
              <w:widowControl/>
              <w:autoSpaceDE w:val="0"/>
              <w:snapToGrid w:val="0"/>
              <w:spacing w:line="240" w:lineRule="exact"/>
              <w:jc w:val="center"/>
              <w:rPr>
                <w:rFonts w:eastAsia="標楷體"/>
                <w:sz w:val="22"/>
              </w:rPr>
            </w:pPr>
          </w:p>
        </w:tc>
        <w:tc>
          <w:tcPr>
            <w:tcW w:w="1530" w:type="dxa"/>
            <w:tcBorders>
              <w:left w:val="single" w:sz="2" w:space="0" w:color="000000"/>
              <w:bottom w:val="single" w:sz="2" w:space="0" w:color="000000"/>
            </w:tcBorders>
            <w:tcMar>
              <w:top w:w="55" w:type="dxa"/>
              <w:left w:w="55" w:type="dxa"/>
              <w:bottom w:w="55" w:type="dxa"/>
              <w:right w:w="55" w:type="dxa"/>
            </w:tcMar>
            <w:vAlign w:val="center"/>
          </w:tcPr>
          <w:p w14:paraId="4B703EE6" w14:textId="77777777" w:rsidR="00935886" w:rsidRDefault="00935886">
            <w:pPr>
              <w:pStyle w:val="Standard"/>
              <w:widowControl/>
              <w:autoSpaceDE w:val="0"/>
              <w:snapToGrid w:val="0"/>
              <w:spacing w:line="240" w:lineRule="exact"/>
              <w:jc w:val="center"/>
              <w:rPr>
                <w:rFonts w:eastAsia="標楷體"/>
                <w:sz w:val="22"/>
              </w:rPr>
            </w:pPr>
          </w:p>
        </w:tc>
        <w:tc>
          <w:tcPr>
            <w:tcW w:w="1251" w:type="dxa"/>
            <w:gridSpan w:val="3"/>
            <w:tcBorders>
              <w:left w:val="single" w:sz="2" w:space="0" w:color="000000"/>
              <w:bottom w:val="single" w:sz="2" w:space="0" w:color="000000"/>
            </w:tcBorders>
            <w:tcMar>
              <w:top w:w="55" w:type="dxa"/>
              <w:left w:w="55" w:type="dxa"/>
              <w:bottom w:w="55" w:type="dxa"/>
              <w:right w:w="55" w:type="dxa"/>
            </w:tcMar>
            <w:vAlign w:val="center"/>
          </w:tcPr>
          <w:p w14:paraId="2C29E6E8" w14:textId="77777777" w:rsidR="00935886" w:rsidRDefault="00935886">
            <w:pPr>
              <w:pStyle w:val="Standard"/>
              <w:widowControl/>
              <w:autoSpaceDE w:val="0"/>
              <w:snapToGrid w:val="0"/>
              <w:spacing w:line="240" w:lineRule="exact"/>
              <w:jc w:val="center"/>
              <w:rPr>
                <w:rFonts w:eastAsia="標楷體"/>
                <w:sz w:val="22"/>
              </w:rPr>
            </w:pPr>
          </w:p>
        </w:tc>
        <w:tc>
          <w:tcPr>
            <w:tcW w:w="993" w:type="dxa"/>
            <w:gridSpan w:val="3"/>
            <w:tcBorders>
              <w:left w:val="single" w:sz="2" w:space="0" w:color="000000"/>
              <w:bottom w:val="single" w:sz="2" w:space="0" w:color="000000"/>
            </w:tcBorders>
            <w:tcMar>
              <w:top w:w="55" w:type="dxa"/>
              <w:left w:w="55" w:type="dxa"/>
              <w:bottom w:w="55" w:type="dxa"/>
              <w:right w:w="55" w:type="dxa"/>
            </w:tcMar>
            <w:vAlign w:val="center"/>
          </w:tcPr>
          <w:p w14:paraId="5E8C1497" w14:textId="77777777" w:rsidR="00935886" w:rsidRDefault="00935886">
            <w:pPr>
              <w:pStyle w:val="Standard"/>
              <w:widowControl/>
              <w:autoSpaceDE w:val="0"/>
              <w:snapToGrid w:val="0"/>
              <w:spacing w:line="240" w:lineRule="exact"/>
              <w:jc w:val="center"/>
              <w:rPr>
                <w:rFonts w:eastAsia="標楷體"/>
                <w:sz w:val="22"/>
              </w:rPr>
            </w:pPr>
          </w:p>
        </w:tc>
        <w:tc>
          <w:tcPr>
            <w:tcW w:w="1731" w:type="dxa"/>
            <w:gridSpan w:val="4"/>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EFEDB8B" w14:textId="77777777" w:rsidR="00935886" w:rsidRDefault="00935886">
            <w:pPr>
              <w:pStyle w:val="Standard"/>
              <w:widowControl/>
              <w:autoSpaceDE w:val="0"/>
              <w:snapToGrid w:val="0"/>
              <w:spacing w:line="240" w:lineRule="exact"/>
              <w:jc w:val="center"/>
              <w:rPr>
                <w:rFonts w:eastAsia="標楷體"/>
                <w:sz w:val="22"/>
              </w:rPr>
            </w:pPr>
          </w:p>
        </w:tc>
      </w:tr>
      <w:tr w:rsidR="00935886" w14:paraId="6C6C6391" w14:textId="77777777">
        <w:tblPrEx>
          <w:tblCellMar>
            <w:top w:w="0" w:type="dxa"/>
            <w:bottom w:w="0" w:type="dxa"/>
          </w:tblCellMar>
        </w:tblPrEx>
        <w:trPr>
          <w:trHeight w:val="735"/>
        </w:trPr>
        <w:tc>
          <w:tcPr>
            <w:tcW w:w="1245" w:type="dxa"/>
            <w:tcBorders>
              <w:left w:val="single" w:sz="2" w:space="0" w:color="000000"/>
              <w:bottom w:val="single" w:sz="2" w:space="0" w:color="000000"/>
            </w:tcBorders>
            <w:tcMar>
              <w:top w:w="55" w:type="dxa"/>
              <w:left w:w="55" w:type="dxa"/>
              <w:bottom w:w="55" w:type="dxa"/>
              <w:right w:w="55" w:type="dxa"/>
            </w:tcMar>
            <w:vAlign w:val="center"/>
          </w:tcPr>
          <w:p w14:paraId="7754F089" w14:textId="77777777" w:rsidR="00935886" w:rsidRDefault="00F864A3">
            <w:pPr>
              <w:pStyle w:val="Standard"/>
              <w:widowControl/>
              <w:autoSpaceDE w:val="0"/>
              <w:snapToGrid w:val="0"/>
              <w:spacing w:line="240" w:lineRule="exact"/>
              <w:jc w:val="center"/>
              <w:rPr>
                <w:rFonts w:eastAsia="標楷體"/>
                <w:b/>
                <w:bCs/>
              </w:rPr>
            </w:pPr>
            <w:proofErr w:type="gramStart"/>
            <w:r>
              <w:rPr>
                <w:rFonts w:eastAsia="標楷體"/>
                <w:b/>
                <w:bCs/>
                <w:color w:val="000000"/>
              </w:rPr>
              <w:t>108</w:t>
            </w:r>
            <w:proofErr w:type="gramEnd"/>
            <w:r>
              <w:rPr>
                <w:rFonts w:eastAsia="標楷體"/>
                <w:b/>
                <w:bCs/>
              </w:rPr>
              <w:t>年度</w:t>
            </w:r>
          </w:p>
        </w:tc>
        <w:tc>
          <w:tcPr>
            <w:tcW w:w="1245" w:type="dxa"/>
            <w:gridSpan w:val="2"/>
            <w:tcBorders>
              <w:left w:val="single" w:sz="2" w:space="0" w:color="000000"/>
              <w:bottom w:val="single" w:sz="2" w:space="0" w:color="000000"/>
            </w:tcBorders>
            <w:tcMar>
              <w:top w:w="55" w:type="dxa"/>
              <w:left w:w="55" w:type="dxa"/>
              <w:bottom w:w="55" w:type="dxa"/>
              <w:right w:w="55" w:type="dxa"/>
            </w:tcMar>
            <w:vAlign w:val="center"/>
          </w:tcPr>
          <w:p w14:paraId="109CA325" w14:textId="77777777" w:rsidR="00935886" w:rsidRDefault="00935886">
            <w:pPr>
              <w:pStyle w:val="Standard"/>
              <w:widowControl/>
              <w:autoSpaceDE w:val="0"/>
              <w:snapToGrid w:val="0"/>
              <w:spacing w:line="240" w:lineRule="exact"/>
              <w:jc w:val="center"/>
              <w:rPr>
                <w:rFonts w:eastAsia="標楷體"/>
                <w:sz w:val="22"/>
              </w:rPr>
            </w:pPr>
          </w:p>
        </w:tc>
        <w:tc>
          <w:tcPr>
            <w:tcW w:w="1200" w:type="dxa"/>
            <w:tcBorders>
              <w:left w:val="single" w:sz="2" w:space="0" w:color="000000"/>
              <w:bottom w:val="single" w:sz="2" w:space="0" w:color="000000"/>
            </w:tcBorders>
            <w:tcMar>
              <w:top w:w="55" w:type="dxa"/>
              <w:left w:w="55" w:type="dxa"/>
              <w:bottom w:w="55" w:type="dxa"/>
              <w:right w:w="55" w:type="dxa"/>
            </w:tcMar>
            <w:vAlign w:val="center"/>
          </w:tcPr>
          <w:p w14:paraId="642B8128" w14:textId="77777777" w:rsidR="00935886" w:rsidRDefault="00935886">
            <w:pPr>
              <w:pStyle w:val="Standard"/>
              <w:widowControl/>
              <w:autoSpaceDE w:val="0"/>
              <w:snapToGrid w:val="0"/>
              <w:spacing w:line="240" w:lineRule="exact"/>
              <w:jc w:val="center"/>
              <w:rPr>
                <w:rFonts w:eastAsia="標楷體"/>
                <w:sz w:val="22"/>
              </w:rPr>
            </w:pPr>
          </w:p>
        </w:tc>
        <w:tc>
          <w:tcPr>
            <w:tcW w:w="900" w:type="dxa"/>
            <w:gridSpan w:val="2"/>
            <w:tcBorders>
              <w:left w:val="single" w:sz="2" w:space="0" w:color="000000"/>
              <w:bottom w:val="single" w:sz="2" w:space="0" w:color="000000"/>
            </w:tcBorders>
            <w:tcMar>
              <w:top w:w="55" w:type="dxa"/>
              <w:left w:w="55" w:type="dxa"/>
              <w:bottom w:w="55" w:type="dxa"/>
              <w:right w:w="55" w:type="dxa"/>
            </w:tcMar>
            <w:vAlign w:val="center"/>
          </w:tcPr>
          <w:p w14:paraId="7406B6A4" w14:textId="77777777" w:rsidR="00935886" w:rsidRDefault="00935886">
            <w:pPr>
              <w:pStyle w:val="Standard"/>
              <w:widowControl/>
              <w:autoSpaceDE w:val="0"/>
              <w:snapToGrid w:val="0"/>
              <w:spacing w:line="240" w:lineRule="exact"/>
              <w:jc w:val="center"/>
              <w:rPr>
                <w:rFonts w:eastAsia="標楷體"/>
                <w:sz w:val="22"/>
              </w:rPr>
            </w:pPr>
          </w:p>
        </w:tc>
        <w:tc>
          <w:tcPr>
            <w:tcW w:w="1530" w:type="dxa"/>
            <w:tcBorders>
              <w:left w:val="single" w:sz="2" w:space="0" w:color="000000"/>
              <w:bottom w:val="single" w:sz="2" w:space="0" w:color="000000"/>
            </w:tcBorders>
            <w:tcMar>
              <w:top w:w="55" w:type="dxa"/>
              <w:left w:w="55" w:type="dxa"/>
              <w:bottom w:w="55" w:type="dxa"/>
              <w:right w:w="55" w:type="dxa"/>
            </w:tcMar>
            <w:vAlign w:val="center"/>
          </w:tcPr>
          <w:p w14:paraId="4099ACFC" w14:textId="77777777" w:rsidR="00935886" w:rsidRDefault="00935886">
            <w:pPr>
              <w:pStyle w:val="Standard"/>
              <w:widowControl/>
              <w:autoSpaceDE w:val="0"/>
              <w:snapToGrid w:val="0"/>
              <w:spacing w:line="240" w:lineRule="exact"/>
              <w:jc w:val="center"/>
              <w:rPr>
                <w:rFonts w:eastAsia="標楷體"/>
                <w:sz w:val="22"/>
              </w:rPr>
            </w:pPr>
          </w:p>
        </w:tc>
        <w:tc>
          <w:tcPr>
            <w:tcW w:w="1251" w:type="dxa"/>
            <w:gridSpan w:val="3"/>
            <w:tcBorders>
              <w:left w:val="single" w:sz="2" w:space="0" w:color="000000"/>
              <w:bottom w:val="single" w:sz="2" w:space="0" w:color="000000"/>
            </w:tcBorders>
            <w:tcMar>
              <w:top w:w="55" w:type="dxa"/>
              <w:left w:w="55" w:type="dxa"/>
              <w:bottom w:w="55" w:type="dxa"/>
              <w:right w:w="55" w:type="dxa"/>
            </w:tcMar>
            <w:vAlign w:val="center"/>
          </w:tcPr>
          <w:p w14:paraId="628E1FAE" w14:textId="77777777" w:rsidR="00935886" w:rsidRDefault="00935886">
            <w:pPr>
              <w:pStyle w:val="Standard"/>
              <w:widowControl/>
              <w:autoSpaceDE w:val="0"/>
              <w:snapToGrid w:val="0"/>
              <w:spacing w:line="240" w:lineRule="exact"/>
              <w:jc w:val="center"/>
              <w:rPr>
                <w:rFonts w:eastAsia="標楷體"/>
                <w:sz w:val="22"/>
              </w:rPr>
            </w:pPr>
          </w:p>
        </w:tc>
        <w:tc>
          <w:tcPr>
            <w:tcW w:w="993" w:type="dxa"/>
            <w:gridSpan w:val="3"/>
            <w:tcBorders>
              <w:left w:val="single" w:sz="2" w:space="0" w:color="000000"/>
              <w:bottom w:val="single" w:sz="2" w:space="0" w:color="000000"/>
            </w:tcBorders>
            <w:tcMar>
              <w:top w:w="55" w:type="dxa"/>
              <w:left w:w="55" w:type="dxa"/>
              <w:bottom w:w="55" w:type="dxa"/>
              <w:right w:w="55" w:type="dxa"/>
            </w:tcMar>
            <w:vAlign w:val="center"/>
          </w:tcPr>
          <w:p w14:paraId="016231C7" w14:textId="77777777" w:rsidR="00935886" w:rsidRDefault="00935886">
            <w:pPr>
              <w:pStyle w:val="Standard"/>
              <w:widowControl/>
              <w:autoSpaceDE w:val="0"/>
              <w:snapToGrid w:val="0"/>
              <w:spacing w:line="240" w:lineRule="exact"/>
              <w:jc w:val="center"/>
              <w:rPr>
                <w:rFonts w:eastAsia="標楷體"/>
                <w:sz w:val="22"/>
              </w:rPr>
            </w:pPr>
          </w:p>
        </w:tc>
        <w:tc>
          <w:tcPr>
            <w:tcW w:w="1731" w:type="dxa"/>
            <w:gridSpan w:val="4"/>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F1C516C" w14:textId="77777777" w:rsidR="00935886" w:rsidRDefault="00935886">
            <w:pPr>
              <w:pStyle w:val="Standard"/>
              <w:widowControl/>
              <w:autoSpaceDE w:val="0"/>
              <w:snapToGrid w:val="0"/>
              <w:spacing w:line="240" w:lineRule="exact"/>
              <w:jc w:val="center"/>
              <w:rPr>
                <w:rFonts w:eastAsia="標楷體"/>
                <w:sz w:val="22"/>
              </w:rPr>
            </w:pPr>
          </w:p>
        </w:tc>
      </w:tr>
    </w:tbl>
    <w:p w14:paraId="15349406" w14:textId="77777777" w:rsidR="00935886" w:rsidRDefault="00F864A3">
      <w:pPr>
        <w:pStyle w:val="Standard"/>
        <w:spacing w:line="300" w:lineRule="exact"/>
        <w:ind w:left="672" w:hanging="672"/>
      </w:pPr>
      <w:proofErr w:type="gramStart"/>
      <w:r>
        <w:rPr>
          <w:rFonts w:eastAsia="標楷體"/>
          <w:color w:val="000000"/>
          <w:lang w:bidi="hi-IN"/>
        </w:rPr>
        <w:t>註</w:t>
      </w:r>
      <w:proofErr w:type="gramEnd"/>
      <w:r>
        <w:rPr>
          <w:rFonts w:eastAsia="標楷體"/>
          <w:color w:val="000000"/>
          <w:lang w:bidi="hi-IN"/>
        </w:rPr>
        <w:t>：</w:t>
      </w:r>
      <w:r>
        <w:rPr>
          <w:rFonts w:eastAsia="標楷體"/>
          <w:color w:val="000000"/>
          <w:lang w:bidi="hi-IN"/>
        </w:rPr>
        <w:t>1.</w:t>
      </w:r>
      <w:r>
        <w:rPr>
          <w:rFonts w:eastAsia="標楷體"/>
          <w:color w:val="000000"/>
          <w:lang w:bidi="hi-IN"/>
        </w:rPr>
        <w:t>薪資費用</w:t>
      </w:r>
      <w:r>
        <w:rPr>
          <w:rFonts w:eastAsia="標楷體"/>
          <w:color w:val="000000"/>
          <w:lang w:bidi="hi-IN"/>
          <w14:shadow w14:blurRad="0" w14:dist="17957" w14:dir="2700000" w14:sx="100000" w14:sy="100000" w14:kx="0" w14:ky="0" w14:algn="b">
            <w14:srgbClr w14:val="000000"/>
          </w14:shadow>
        </w:rPr>
        <w:t>包括薪金、俸給、工資、津貼、獎金、按期定額給付之交通費及膳宿費等薪資支出</w:t>
      </w:r>
      <w:r>
        <w:rPr>
          <w:rFonts w:eastAsia="標楷體"/>
          <w:color w:val="000000"/>
          <w:lang w:bidi="hi-IN"/>
          <w14:shadow w14:blurRad="0" w14:dist="17957" w14:dir="2700000" w14:sx="100000" w14:sy="100000" w14:kx="0" w14:ky="0" w14:algn="b">
            <w14:srgbClr w14:val="000000"/>
          </w14:shadow>
        </w:rPr>
        <w:t>(</w:t>
      </w:r>
      <w:proofErr w:type="gramStart"/>
      <w:r>
        <w:rPr>
          <w:rFonts w:eastAsia="標楷體"/>
          <w:color w:val="000000"/>
          <w:lang w:bidi="hi-IN"/>
          <w14:shadow w14:blurRad="0" w14:dist="17957" w14:dir="2700000" w14:sx="100000" w14:sy="100000" w14:kx="0" w14:ky="0" w14:algn="b">
            <w14:srgbClr w14:val="000000"/>
          </w14:shadow>
        </w:rPr>
        <w:t>均不含</w:t>
      </w:r>
      <w:proofErr w:type="gramEnd"/>
      <w:r>
        <w:rPr>
          <w:rFonts w:eastAsia="標楷體"/>
          <w:color w:val="000000"/>
          <w:lang w:bidi="hi-IN"/>
          <w14:shadow w14:blurRad="0" w14:dist="17957" w14:dir="2700000" w14:sx="100000" w14:sy="100000" w14:kx="0" w14:ky="0" w14:algn="b">
            <w14:srgbClr w14:val="000000"/>
          </w14:shadow>
        </w:rPr>
        <w:t>加班費</w:t>
      </w:r>
      <w:r>
        <w:rPr>
          <w:rFonts w:eastAsia="標楷體"/>
          <w:color w:val="000000"/>
          <w:lang w:bidi="hi-IN"/>
          <w14:shadow w14:blurRad="0" w14:dist="17957" w14:dir="2700000" w14:sx="100000" w14:sy="100000" w14:kx="0" w14:ky="0" w14:algn="b">
            <w14:srgbClr w14:val="000000"/>
          </w14:shadow>
        </w:rPr>
        <w:t>)</w:t>
      </w:r>
      <w:r>
        <w:rPr>
          <w:rFonts w:eastAsia="標楷體"/>
          <w:color w:val="000000"/>
          <w:lang w:bidi="hi-IN"/>
          <w14:shadow w14:blurRad="0" w14:dist="17957" w14:dir="2700000" w14:sx="100000" w14:sy="100000" w14:kx="0" w14:ky="0" w14:algn="b">
            <w14:srgbClr w14:val="000000"/>
          </w14:shadow>
        </w:rPr>
        <w:t>；加班費金額另行加總填入</w:t>
      </w:r>
      <w:r>
        <w:rPr>
          <w:rFonts w:ascii="標楷體" w:eastAsia="標楷體" w:hAnsi="標楷體" w:cs="標楷體"/>
          <w:color w:val="000000"/>
          <w:lang w:bidi="hi-IN"/>
          <w14:shadow w14:blurRad="0" w14:dist="17957" w14:dir="2700000" w14:sx="100000" w14:sy="100000" w14:kx="0" w14:ky="0" w14:algn="b">
            <w14:srgbClr w14:val="000000"/>
          </w14:shadow>
        </w:rPr>
        <w:t>。</w:t>
      </w:r>
    </w:p>
    <w:p w14:paraId="1D1F5A10" w14:textId="77777777" w:rsidR="00935886" w:rsidRDefault="00F864A3">
      <w:pPr>
        <w:pStyle w:val="Standard"/>
        <w:spacing w:line="300" w:lineRule="exact"/>
        <w:ind w:left="672" w:hanging="672"/>
      </w:pPr>
      <w:r>
        <w:rPr>
          <w:rFonts w:eastAsia="Times New Roman"/>
          <w:color w:val="000000"/>
          <w:lang w:bidi="hi-IN"/>
        </w:rPr>
        <w:t xml:space="preserve">    </w:t>
      </w:r>
      <w:r>
        <w:rPr>
          <w:rFonts w:eastAsia="標楷體"/>
          <w:color w:val="000000"/>
          <w:lang w:bidi="hi-IN"/>
        </w:rPr>
        <w:t>2.</w:t>
      </w:r>
      <w:r>
        <w:rPr>
          <w:rFonts w:eastAsia="標楷體"/>
          <w:color w:val="000000"/>
        </w:rPr>
        <w:t>員工薪資所得依規定辦理扣繳並列單申報金額，請填入「</w:t>
      </w:r>
      <w:r>
        <w:rPr>
          <w:rFonts w:eastAsia="標楷體"/>
          <w:sz w:val="22"/>
          <w:szCs w:val="22"/>
        </w:rPr>
        <w:t>薪資所得扣繳憑單給付金額</w:t>
      </w:r>
      <w:r>
        <w:rPr>
          <w:rFonts w:eastAsia="標楷體"/>
          <w:color w:val="000000"/>
        </w:rPr>
        <w:t>」欄位；執行業務</w:t>
      </w:r>
      <w:r>
        <w:rPr>
          <w:rFonts w:eastAsia="標楷體"/>
          <w:color w:val="000000"/>
        </w:rPr>
        <w:t>/</w:t>
      </w:r>
      <w:r>
        <w:rPr>
          <w:rFonts w:eastAsia="標楷體"/>
          <w:color w:val="000000"/>
        </w:rPr>
        <w:t>其他所得者</w:t>
      </w:r>
      <w:r>
        <w:rPr>
          <w:rFonts w:eastAsia="標楷體"/>
          <w:color w:val="000000"/>
          <w14:shadow w14:blurRad="0" w14:dist="17957" w14:dir="2700000" w14:sx="100000" w14:sy="100000" w14:kx="0" w14:ky="0" w14:algn="b">
            <w14:srgbClr w14:val="000000"/>
          </w14:shadow>
        </w:rPr>
        <w:t>負擔</w:t>
      </w:r>
      <w:r>
        <w:rPr>
          <w:rFonts w:eastAsia="標楷體"/>
          <w:color w:val="000000"/>
        </w:rPr>
        <w:t>員工勞工保險及全民健康保險所支付金額，請填入「</w:t>
      </w:r>
      <w:proofErr w:type="gramStart"/>
      <w:r>
        <w:rPr>
          <w:rFonts w:eastAsia="標楷體"/>
          <w:sz w:val="22"/>
          <w:szCs w:val="22"/>
        </w:rPr>
        <w:t>勞</w:t>
      </w:r>
      <w:proofErr w:type="gramEnd"/>
      <w:r>
        <w:rPr>
          <w:rFonts w:eastAsia="標楷體"/>
          <w:sz w:val="22"/>
          <w:szCs w:val="22"/>
        </w:rPr>
        <w:t>健保費用</w:t>
      </w:r>
      <w:r>
        <w:rPr>
          <w:rFonts w:eastAsia="標楷體"/>
          <w:color w:val="000000"/>
        </w:rPr>
        <w:t>」欄位</w:t>
      </w:r>
      <w:r>
        <w:rPr>
          <w:rFonts w:ascii="標楷體" w:eastAsia="標楷體" w:hAnsi="標楷體" w:cs="標楷體"/>
          <w:color w:val="000000"/>
          <w:lang w:bidi="hi-IN"/>
        </w:rPr>
        <w:t>。</w:t>
      </w:r>
    </w:p>
    <w:p w14:paraId="56CECDE9" w14:textId="77777777" w:rsidR="00935886" w:rsidRDefault="00F864A3">
      <w:pPr>
        <w:pStyle w:val="Standard"/>
        <w:spacing w:line="300" w:lineRule="exact"/>
        <w:ind w:left="672" w:hanging="672"/>
      </w:pPr>
      <w:r>
        <w:rPr>
          <w:rFonts w:eastAsia="Times New Roman"/>
          <w:color w:val="000000"/>
        </w:rPr>
        <w:t xml:space="preserve"> </w:t>
      </w:r>
      <w:r>
        <w:rPr>
          <w:rFonts w:eastAsia="Times New Roman"/>
          <w:color w:val="000000"/>
          <w:lang w:bidi="hi-IN"/>
        </w:rPr>
        <w:t xml:space="preserve">    </w:t>
      </w:r>
      <w:r>
        <w:rPr>
          <w:rFonts w:eastAsia="Times New Roman"/>
          <w:color w:val="000000"/>
        </w:rPr>
        <w:t xml:space="preserve"> </w:t>
      </w:r>
    </w:p>
    <w:p w14:paraId="56BE4307" w14:textId="77777777" w:rsidR="00935886" w:rsidRDefault="00F864A3">
      <w:pPr>
        <w:pStyle w:val="Standard"/>
        <w:widowControl/>
        <w:autoSpaceDE w:val="0"/>
        <w:snapToGrid w:val="0"/>
        <w:spacing w:line="400" w:lineRule="exact"/>
        <w:jc w:val="both"/>
        <w:rPr>
          <w:rFonts w:eastAsia="標楷體"/>
          <w:color w:val="000000"/>
          <w:sz w:val="28"/>
          <w:szCs w:val="28"/>
        </w:rPr>
      </w:pPr>
      <w:r>
        <w:rPr>
          <w:rFonts w:ascii="標楷體" w:eastAsia="標楷體" w:hAnsi="標楷體" w:cs="標楷體"/>
          <w:color w:val="000000"/>
          <w:sz w:val="28"/>
          <w:szCs w:val="28"/>
        </w:rPr>
        <w:t>執行業務</w:t>
      </w:r>
      <w:r>
        <w:rPr>
          <w:rFonts w:ascii="標楷體" w:eastAsia="標楷體" w:hAnsi="標楷體" w:cs="標楷體"/>
          <w:color w:val="000000"/>
          <w:sz w:val="28"/>
          <w:szCs w:val="28"/>
        </w:rPr>
        <w:t>/</w:t>
      </w:r>
      <w:r>
        <w:rPr>
          <w:rFonts w:ascii="標楷體" w:eastAsia="標楷體" w:hAnsi="標楷體" w:cs="標楷體"/>
          <w:color w:val="000000"/>
          <w:sz w:val="28"/>
          <w:szCs w:val="28"/>
        </w:rPr>
        <w:t>其他所得者</w:t>
      </w:r>
      <w:r>
        <w:rPr>
          <w:rFonts w:eastAsia="標楷體"/>
          <w:color w:val="000000"/>
          <w:sz w:val="28"/>
          <w:szCs w:val="28"/>
        </w:rPr>
        <w:t>受</w:t>
      </w:r>
      <w:proofErr w:type="gramStart"/>
      <w:r>
        <w:rPr>
          <w:rFonts w:eastAsia="標楷體"/>
          <w:color w:val="000000"/>
          <w:sz w:val="28"/>
          <w:szCs w:val="28"/>
        </w:rPr>
        <w:t>週</w:t>
      </w:r>
      <w:proofErr w:type="gramEnd"/>
      <w:r>
        <w:rPr>
          <w:rFonts w:eastAsia="標楷體"/>
          <w:color w:val="000000"/>
          <w:sz w:val="28"/>
          <w:szCs w:val="28"/>
        </w:rPr>
        <w:t>休二日新制影響之補充說明（得自行選擇填寫）：</w:t>
      </w:r>
    </w:p>
    <w:p w14:paraId="5C1E4626" w14:textId="77777777" w:rsidR="00935886" w:rsidRDefault="00935886">
      <w:pPr>
        <w:pStyle w:val="Standard"/>
        <w:widowControl/>
        <w:autoSpaceDE w:val="0"/>
        <w:snapToGrid w:val="0"/>
        <w:spacing w:line="400" w:lineRule="exact"/>
        <w:jc w:val="both"/>
        <w:rPr>
          <w:rFonts w:eastAsia="標楷體"/>
          <w:color w:val="000000"/>
          <w:sz w:val="28"/>
          <w:szCs w:val="28"/>
        </w:rPr>
      </w:pPr>
    </w:p>
    <w:p w14:paraId="1075FB25" w14:textId="77777777" w:rsidR="00935886" w:rsidRDefault="00935886">
      <w:pPr>
        <w:pStyle w:val="Standard"/>
        <w:widowControl/>
        <w:autoSpaceDE w:val="0"/>
        <w:snapToGrid w:val="0"/>
        <w:spacing w:line="400" w:lineRule="exact"/>
        <w:jc w:val="both"/>
        <w:rPr>
          <w:rFonts w:eastAsia="標楷體"/>
          <w:color w:val="000000"/>
          <w:sz w:val="28"/>
          <w:szCs w:val="28"/>
        </w:rPr>
      </w:pPr>
    </w:p>
    <w:p w14:paraId="19307E08" w14:textId="77777777" w:rsidR="00935886" w:rsidRDefault="00F864A3">
      <w:pPr>
        <w:pStyle w:val="Standard"/>
        <w:widowControl/>
        <w:autoSpaceDE w:val="0"/>
        <w:snapToGrid w:val="0"/>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負責人姓名</w:t>
      </w:r>
      <w:r>
        <w:rPr>
          <w:rFonts w:ascii="標楷體" w:eastAsia="標楷體" w:hAnsi="標楷體" w:cs="標楷體"/>
          <w:color w:val="000000"/>
          <w:sz w:val="22"/>
          <w:szCs w:val="22"/>
        </w:rPr>
        <w:t>(</w:t>
      </w:r>
      <w:r>
        <w:rPr>
          <w:rFonts w:ascii="標楷體" w:eastAsia="標楷體" w:hAnsi="標楷體" w:cs="標楷體"/>
          <w:color w:val="000000"/>
          <w:sz w:val="22"/>
          <w:szCs w:val="22"/>
        </w:rPr>
        <w:t>蓋章</w:t>
      </w:r>
      <w:r>
        <w:rPr>
          <w:rFonts w:ascii="標楷體" w:eastAsia="標楷體" w:hAnsi="標楷體" w:cs="標楷體"/>
          <w:color w:val="000000"/>
          <w:sz w:val="22"/>
          <w:szCs w:val="22"/>
        </w:rPr>
        <w:t>)</w:t>
      </w:r>
      <w:r>
        <w:rPr>
          <w:rFonts w:ascii="標楷體" w:eastAsia="標楷體" w:hAnsi="標楷體" w:cs="標楷體"/>
          <w:color w:val="000000"/>
          <w:sz w:val="20"/>
          <w:szCs w:val="22"/>
          <w:u w:val="single"/>
        </w:rPr>
        <w:t xml:space="preserve">                </w:t>
      </w:r>
    </w:p>
    <w:p w14:paraId="745FA63C" w14:textId="77777777" w:rsidR="00935886" w:rsidRDefault="00935886">
      <w:pPr>
        <w:pStyle w:val="Standard"/>
        <w:rPr>
          <w:rFonts w:ascii="標楷體" w:eastAsia="標楷體" w:hAnsi="標楷體" w:cs="標楷體"/>
          <w:sz w:val="18"/>
          <w:szCs w:val="18"/>
        </w:rPr>
      </w:pPr>
    </w:p>
    <w:p w14:paraId="147947E2" w14:textId="77777777" w:rsidR="00935886" w:rsidRDefault="00F864A3">
      <w:pPr>
        <w:pStyle w:val="Standard"/>
        <w:rPr>
          <w:rFonts w:ascii="標楷體" w:eastAsia="標楷體" w:hAnsi="標楷體" w:cs="標楷體"/>
          <w:sz w:val="18"/>
          <w:szCs w:val="18"/>
        </w:rPr>
      </w:pPr>
      <w:r>
        <w:rPr>
          <w:rFonts w:ascii="標楷體" w:eastAsia="標楷體" w:hAnsi="標楷體" w:cs="標楷體"/>
          <w:sz w:val="18"/>
          <w:szCs w:val="18"/>
        </w:rPr>
        <w:t>第</w:t>
      </w:r>
      <w:r>
        <w:rPr>
          <w:rFonts w:ascii="標楷體" w:eastAsia="標楷體" w:hAnsi="標楷體" w:cs="標楷體"/>
          <w:sz w:val="18"/>
          <w:szCs w:val="18"/>
        </w:rPr>
        <w:t>1</w:t>
      </w:r>
      <w:r>
        <w:rPr>
          <w:rFonts w:ascii="標楷體" w:eastAsia="標楷體" w:hAnsi="標楷體" w:cs="標楷體"/>
          <w:sz w:val="18"/>
          <w:szCs w:val="18"/>
        </w:rPr>
        <w:t xml:space="preserve">聯　</w:t>
      </w:r>
      <w:proofErr w:type="gramStart"/>
      <w:r>
        <w:rPr>
          <w:rFonts w:ascii="標楷體" w:eastAsia="標楷體" w:hAnsi="標楷體" w:cs="標楷體"/>
          <w:sz w:val="18"/>
          <w:szCs w:val="18"/>
        </w:rPr>
        <w:t>正聯</w:t>
      </w:r>
      <w:r>
        <w:rPr>
          <w:rFonts w:ascii="標楷體" w:eastAsia="標楷體" w:hAnsi="標楷體" w:cs="標楷體"/>
          <w:sz w:val="18"/>
          <w:szCs w:val="18"/>
        </w:rPr>
        <w:t>(</w:t>
      </w:r>
      <w:r>
        <w:rPr>
          <w:rFonts w:ascii="標楷體" w:eastAsia="標楷體" w:hAnsi="標楷體" w:cs="標楷體"/>
          <w:sz w:val="18"/>
          <w:szCs w:val="18"/>
        </w:rPr>
        <w:t>併</w:t>
      </w:r>
      <w:proofErr w:type="gramEnd"/>
      <w:r>
        <w:rPr>
          <w:rFonts w:ascii="標楷體" w:eastAsia="標楷體" w:hAnsi="標楷體" w:cs="標楷體"/>
          <w:sz w:val="18"/>
          <w:szCs w:val="18"/>
        </w:rPr>
        <w:t>同申報書辦理申報</w:t>
      </w:r>
      <w:r>
        <w:rPr>
          <w:rFonts w:ascii="標楷體" w:eastAsia="標楷體" w:hAnsi="標楷體" w:cs="標楷體"/>
          <w:sz w:val="18"/>
          <w:szCs w:val="18"/>
        </w:rPr>
        <w:t>)</w:t>
      </w:r>
    </w:p>
    <w:sectPr w:rsidR="00935886">
      <w:pgSz w:w="11906" w:h="16838"/>
      <w:pgMar w:top="737" w:right="1077" w:bottom="737" w:left="107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9EF55" w14:textId="77777777" w:rsidR="00F864A3" w:rsidRDefault="00F864A3">
      <w:pPr>
        <w:rPr>
          <w:rFonts w:hint="eastAsia"/>
        </w:rPr>
      </w:pPr>
      <w:r>
        <w:separator/>
      </w:r>
    </w:p>
  </w:endnote>
  <w:endnote w:type="continuationSeparator" w:id="0">
    <w:p w14:paraId="266C1EEA" w14:textId="77777777" w:rsidR="00F864A3" w:rsidRDefault="00F864A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新細明體, PMingLiU">
    <w:charset w:val="00"/>
    <w:family w:val="roman"/>
    <w:pitch w:val="variable"/>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1D72E" w14:textId="77777777" w:rsidR="00F864A3" w:rsidRDefault="00F864A3">
      <w:pPr>
        <w:rPr>
          <w:rFonts w:hint="eastAsia"/>
        </w:rPr>
      </w:pPr>
      <w:r>
        <w:rPr>
          <w:color w:val="000000"/>
        </w:rPr>
        <w:separator/>
      </w:r>
    </w:p>
  </w:footnote>
  <w:footnote w:type="continuationSeparator" w:id="0">
    <w:p w14:paraId="2A3C664E" w14:textId="77777777" w:rsidR="00F864A3" w:rsidRDefault="00F864A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CB0944"/>
    <w:multiLevelType w:val="multilevel"/>
    <w:tmpl w:val="39189A24"/>
    <w:styleLink w:val="WW8Num3"/>
    <w:lvl w:ilvl="0">
      <w:start w:val="1"/>
      <w:numFmt w:val="japaneseCounting"/>
      <w:lvlText w:val="%1、"/>
      <w:lvlJc w:val="left"/>
      <w:pPr>
        <w:ind w:left="1050" w:hanging="720"/>
      </w:pPr>
    </w:lvl>
    <w:lvl w:ilvl="1">
      <w:start w:val="1"/>
      <w:numFmt w:val="ideographTraditional"/>
      <w:lvlText w:val="%2、"/>
      <w:lvlJc w:val="left"/>
      <w:pPr>
        <w:ind w:left="1290" w:hanging="480"/>
      </w:pPr>
    </w:lvl>
    <w:lvl w:ilvl="2">
      <w:start w:val="1"/>
      <w:numFmt w:val="lowerRoman"/>
      <w:lvlText w:val="%3."/>
      <w:lvlJc w:val="right"/>
      <w:pPr>
        <w:ind w:left="1770" w:hanging="480"/>
      </w:pPr>
    </w:lvl>
    <w:lvl w:ilvl="3">
      <w:start w:val="1"/>
      <w:numFmt w:val="decimal"/>
      <w:lvlText w:val="%4."/>
      <w:lvlJc w:val="left"/>
      <w:pPr>
        <w:ind w:left="2250" w:hanging="480"/>
      </w:pPr>
    </w:lvl>
    <w:lvl w:ilvl="4">
      <w:start w:val="1"/>
      <w:numFmt w:val="ideographTraditional"/>
      <w:lvlText w:val="%5、"/>
      <w:lvlJc w:val="left"/>
      <w:pPr>
        <w:ind w:left="2730" w:hanging="480"/>
      </w:pPr>
    </w:lvl>
    <w:lvl w:ilvl="5">
      <w:start w:val="1"/>
      <w:numFmt w:val="lowerRoman"/>
      <w:lvlText w:val="%6."/>
      <w:lvlJc w:val="right"/>
      <w:pPr>
        <w:ind w:left="3210" w:hanging="480"/>
      </w:pPr>
    </w:lvl>
    <w:lvl w:ilvl="6">
      <w:start w:val="1"/>
      <w:numFmt w:val="decimal"/>
      <w:lvlText w:val="%7."/>
      <w:lvlJc w:val="left"/>
      <w:pPr>
        <w:ind w:left="3690" w:hanging="480"/>
      </w:pPr>
    </w:lvl>
    <w:lvl w:ilvl="7">
      <w:start w:val="1"/>
      <w:numFmt w:val="ideographTraditional"/>
      <w:lvlText w:val="%8、"/>
      <w:lvlJc w:val="left"/>
      <w:pPr>
        <w:ind w:left="4170" w:hanging="480"/>
      </w:pPr>
    </w:lvl>
    <w:lvl w:ilvl="8">
      <w:start w:val="1"/>
      <w:numFmt w:val="lowerRoman"/>
      <w:lvlText w:val="%9."/>
      <w:lvlJc w:val="right"/>
      <w:pPr>
        <w:ind w:left="4650" w:hanging="480"/>
      </w:pPr>
    </w:lvl>
  </w:abstractNum>
  <w:abstractNum w:abstractNumId="1" w15:restartNumberingAfterBreak="0">
    <w:nsid w:val="33F86258"/>
    <w:multiLevelType w:val="multilevel"/>
    <w:tmpl w:val="126AAE5E"/>
    <w:styleLink w:val="WW8Num1"/>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EA631D8"/>
    <w:multiLevelType w:val="multilevel"/>
    <w:tmpl w:val="C136BA10"/>
    <w:styleLink w:val="WW8Num5"/>
    <w:lvl w:ilvl="0">
      <w:start w:val="1"/>
      <w:numFmt w:val="japaneseCounting"/>
      <w:lvlText w:val="%1、"/>
      <w:lvlJc w:val="left"/>
      <w:pPr>
        <w:ind w:left="1473" w:hanging="48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3" w15:restartNumberingAfterBreak="0">
    <w:nsid w:val="40B176E7"/>
    <w:multiLevelType w:val="multilevel"/>
    <w:tmpl w:val="7988E098"/>
    <w:styleLink w:val="WW8Num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42590186"/>
    <w:multiLevelType w:val="multilevel"/>
    <w:tmpl w:val="40A43CB2"/>
    <w:styleLink w:val="WW8Num6"/>
    <w:lvl w:ilvl="0">
      <w:start w:val="1"/>
      <w:numFmt w:val="japaneseCounting"/>
      <w:lvlText w:val="（%1）"/>
      <w:lvlJc w:val="left"/>
      <w:pPr>
        <w:ind w:left="720" w:hanging="72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97930A8"/>
    <w:multiLevelType w:val="multilevel"/>
    <w:tmpl w:val="B91AB540"/>
    <w:styleLink w:val="WW8Num1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98456EB"/>
    <w:multiLevelType w:val="multilevel"/>
    <w:tmpl w:val="8CE46F34"/>
    <w:styleLink w:val="WW8Num8"/>
    <w:lvl w:ilvl="0">
      <w:start w:val="1"/>
      <w:numFmt w:val="japaneseCounting"/>
      <w:lvlText w:val="(%1)"/>
      <w:lvlJc w:val="left"/>
      <w:pPr>
        <w:ind w:left="1114" w:hanging="408"/>
      </w:pPr>
    </w:lvl>
    <w:lvl w:ilvl="1">
      <w:start w:val="1"/>
      <w:numFmt w:val="ideographTraditional"/>
      <w:lvlText w:val="%2、"/>
      <w:lvlJc w:val="left"/>
      <w:pPr>
        <w:ind w:left="1666" w:hanging="480"/>
      </w:pPr>
    </w:lvl>
    <w:lvl w:ilvl="2">
      <w:start w:val="1"/>
      <w:numFmt w:val="lowerRoman"/>
      <w:lvlText w:val="%3."/>
      <w:lvlJc w:val="right"/>
      <w:pPr>
        <w:ind w:left="2146" w:hanging="480"/>
      </w:pPr>
    </w:lvl>
    <w:lvl w:ilvl="3">
      <w:start w:val="1"/>
      <w:numFmt w:val="decimal"/>
      <w:lvlText w:val="%4."/>
      <w:lvlJc w:val="left"/>
      <w:pPr>
        <w:ind w:left="2626" w:hanging="480"/>
      </w:pPr>
    </w:lvl>
    <w:lvl w:ilvl="4">
      <w:start w:val="1"/>
      <w:numFmt w:val="ideographTraditional"/>
      <w:lvlText w:val="%5、"/>
      <w:lvlJc w:val="left"/>
      <w:pPr>
        <w:ind w:left="3106" w:hanging="480"/>
      </w:pPr>
    </w:lvl>
    <w:lvl w:ilvl="5">
      <w:start w:val="1"/>
      <w:numFmt w:val="lowerRoman"/>
      <w:lvlText w:val="%6."/>
      <w:lvlJc w:val="right"/>
      <w:pPr>
        <w:ind w:left="3586" w:hanging="480"/>
      </w:pPr>
    </w:lvl>
    <w:lvl w:ilvl="6">
      <w:start w:val="1"/>
      <w:numFmt w:val="decimal"/>
      <w:lvlText w:val="%7."/>
      <w:lvlJc w:val="left"/>
      <w:pPr>
        <w:ind w:left="4066" w:hanging="480"/>
      </w:pPr>
    </w:lvl>
    <w:lvl w:ilvl="7">
      <w:start w:val="1"/>
      <w:numFmt w:val="ideographTraditional"/>
      <w:lvlText w:val="%8、"/>
      <w:lvlJc w:val="left"/>
      <w:pPr>
        <w:ind w:left="4546" w:hanging="480"/>
      </w:pPr>
    </w:lvl>
    <w:lvl w:ilvl="8">
      <w:start w:val="1"/>
      <w:numFmt w:val="lowerRoman"/>
      <w:lvlText w:val="%9."/>
      <w:lvlJc w:val="right"/>
      <w:pPr>
        <w:ind w:left="5026" w:hanging="480"/>
      </w:pPr>
    </w:lvl>
  </w:abstractNum>
  <w:abstractNum w:abstractNumId="7" w15:restartNumberingAfterBreak="0">
    <w:nsid w:val="66755D1B"/>
    <w:multiLevelType w:val="multilevel"/>
    <w:tmpl w:val="3E5A97B4"/>
    <w:styleLink w:val="WW8Num4"/>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8" w15:restartNumberingAfterBreak="0">
    <w:nsid w:val="6E587A90"/>
    <w:multiLevelType w:val="multilevel"/>
    <w:tmpl w:val="840EB692"/>
    <w:styleLink w:val="WW8Num7"/>
    <w:lvl w:ilvl="0">
      <w:start w:val="1"/>
      <w:numFmt w:val="japaneseCounting"/>
      <w:lvlText w:val="（%1）"/>
      <w:lvlJc w:val="left"/>
      <w:pPr>
        <w:ind w:left="720" w:hanging="720"/>
      </w:pPr>
    </w:lvl>
    <w:lvl w:ilvl="1">
      <w:start w:val="1"/>
      <w:numFmt w:val="decimal"/>
      <w:lvlText w:val="%2."/>
      <w:lvlJc w:val="left"/>
      <w:pPr>
        <w:ind w:left="567" w:hanging="170"/>
      </w:pPr>
    </w:lvl>
    <w:lvl w:ilvl="2">
      <w:start w:val="1"/>
      <w:numFmt w:val="japaneseCounting"/>
      <w:lvlText w:val="（%3）"/>
      <w:lvlJc w:val="left"/>
      <w:pPr>
        <w:ind w:left="720" w:hanging="720"/>
      </w:pPr>
    </w:lvl>
    <w:lvl w:ilvl="3">
      <w:start w:val="1"/>
      <w:numFmt w:val="decimal"/>
      <w:lvlText w:val="%4."/>
      <w:lvlJc w:val="left"/>
      <w:pPr>
        <w:ind w:left="2320" w:hanging="480"/>
      </w:pPr>
    </w:lvl>
    <w:lvl w:ilvl="4">
      <w:start w:val="1"/>
      <w:numFmt w:val="ideographTraditional"/>
      <w:lvlText w:val="%5、"/>
      <w:lvlJc w:val="left"/>
      <w:pPr>
        <w:ind w:left="2800" w:hanging="480"/>
      </w:pPr>
    </w:lvl>
    <w:lvl w:ilvl="5">
      <w:start w:val="1"/>
      <w:numFmt w:val="lowerRoman"/>
      <w:lvlText w:val="%6."/>
      <w:lvlJc w:val="right"/>
      <w:pPr>
        <w:ind w:left="3280" w:hanging="480"/>
      </w:pPr>
    </w:lvl>
    <w:lvl w:ilvl="6">
      <w:start w:val="1"/>
      <w:numFmt w:val="decimal"/>
      <w:lvlText w:val="%7."/>
      <w:lvlJc w:val="left"/>
      <w:pPr>
        <w:ind w:left="3760" w:hanging="480"/>
      </w:pPr>
    </w:lvl>
    <w:lvl w:ilvl="7">
      <w:start w:val="1"/>
      <w:numFmt w:val="ideographTraditional"/>
      <w:lvlText w:val="%8、"/>
      <w:lvlJc w:val="left"/>
      <w:pPr>
        <w:ind w:left="4240" w:hanging="480"/>
      </w:pPr>
    </w:lvl>
    <w:lvl w:ilvl="8">
      <w:start w:val="1"/>
      <w:numFmt w:val="lowerRoman"/>
      <w:lvlText w:val="%9."/>
      <w:lvlJc w:val="right"/>
      <w:pPr>
        <w:ind w:left="4720" w:hanging="480"/>
      </w:pPr>
    </w:lvl>
  </w:abstractNum>
  <w:abstractNum w:abstractNumId="9" w15:restartNumberingAfterBreak="0">
    <w:nsid w:val="75021EB1"/>
    <w:multiLevelType w:val="multilevel"/>
    <w:tmpl w:val="532AC5F2"/>
    <w:styleLink w:val="WW8Num2"/>
    <w:lvl w:ilvl="0">
      <w:start w:val="1"/>
      <w:numFmt w:val="japaneseCounting"/>
      <w:lvlText w:val="（%1）"/>
      <w:lvlJc w:val="left"/>
      <w:pPr>
        <w:ind w:left="720" w:hanging="720"/>
      </w:pPr>
    </w:lvl>
    <w:lvl w:ilvl="1">
      <w:start w:val="1"/>
      <w:numFmt w:val="decimal"/>
      <w:lvlText w:val="%2."/>
      <w:lvlJc w:val="left"/>
      <w:pPr>
        <w:ind w:left="454" w:hanging="114"/>
      </w:pPr>
    </w:lvl>
    <w:lvl w:ilvl="2">
      <w:start w:val="2"/>
      <w:numFmt w:val="japaneseCounting"/>
      <w:lvlText w:val="（%3）"/>
      <w:lvlJc w:val="left"/>
      <w:pPr>
        <w:ind w:left="72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9"/>
  </w:num>
  <w:num w:numId="3">
    <w:abstractNumId w:val="0"/>
  </w:num>
  <w:num w:numId="4">
    <w:abstractNumId w:val="7"/>
  </w:num>
  <w:num w:numId="5">
    <w:abstractNumId w:val="2"/>
  </w:num>
  <w:num w:numId="6">
    <w:abstractNumId w:val="4"/>
  </w:num>
  <w:num w:numId="7">
    <w:abstractNumId w:val="8"/>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35886"/>
    <w:rsid w:val="00935886"/>
    <w:rsid w:val="00E57056"/>
    <w:rsid w:val="00F864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81ED"/>
  <w15:docId w15:val="{9953665C-BF96-47F6-8AE3-D44A5831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List Paragraph"/>
    <w:basedOn w:val="Standard"/>
    <w:pPr>
      <w:ind w:left="480"/>
    </w:pPr>
    <w:rPr>
      <w:rFonts w:ascii="Calibri" w:eastAsia="Calibri" w:hAnsi="Calibri" w:cs="Calibri"/>
      <w:szCs w:val="22"/>
    </w:rPr>
  </w:style>
  <w:style w:type="paragraph" w:styleId="Web">
    <w:name w:val="Normal (Web)"/>
    <w:basedOn w:val="Standard"/>
    <w:pPr>
      <w:widowControl/>
      <w:spacing w:before="280" w:after="119"/>
    </w:pPr>
    <w:rPr>
      <w:rFonts w:ascii="Arial Unicode MS" w:eastAsia="Arial Unicode MS" w:hAnsi="Arial Unicode MS" w:cs="Arial Unicode MS"/>
    </w:rPr>
  </w:style>
  <w:style w:type="paragraph" w:customStyle="1" w:styleId="Textbodyindent">
    <w:name w:val="Text body indent"/>
    <w:basedOn w:val="Standard"/>
    <w:pPr>
      <w:ind w:left="400" w:hanging="400"/>
    </w:pPr>
    <w:rPr>
      <w:rFonts w:ascii="標楷體" w:eastAsia="標楷體" w:hAnsi="標楷體" w:cs="標楷體"/>
      <w:spacing w:val="-20"/>
    </w:rPr>
  </w:style>
  <w:style w:type="paragraph" w:styleId="a6">
    <w:name w:val="header"/>
    <w:basedOn w:val="Standard"/>
    <w:pPr>
      <w:snapToGrid w:val="0"/>
    </w:pPr>
    <w:rPr>
      <w:sz w:val="20"/>
      <w:szCs w:val="20"/>
    </w:rPr>
  </w:style>
  <w:style w:type="paragraph" w:styleId="a7">
    <w:name w:val="footer"/>
    <w:basedOn w:val="Standard"/>
    <w:pPr>
      <w:snapToGrid w:val="0"/>
    </w:pPr>
    <w:rPr>
      <w:sz w:val="20"/>
      <w:szCs w:val="20"/>
    </w:rPr>
  </w:style>
  <w:style w:type="paragraph" w:customStyle="1" w:styleId="1">
    <w:name w:val="本文縮排1"/>
    <w:basedOn w:val="Standard"/>
    <w:pPr>
      <w:spacing w:after="120"/>
      <w:ind w:left="480"/>
    </w:pPr>
  </w:style>
  <w:style w:type="paragraph" w:styleId="a8">
    <w:name w:val="Balloon Text"/>
    <w:basedOn w:val="Standard"/>
    <w:rPr>
      <w:rFonts w:ascii="Cambria" w:hAnsi="Cambria"/>
      <w:sz w:val="18"/>
      <w:szCs w:val="18"/>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標楷體" w:eastAsia="標楷體" w:hAnsi="標楷體" w:cs="Times New Roman"/>
    </w:rPr>
  </w:style>
  <w:style w:type="character" w:customStyle="1" w:styleId="WW8Num4z1">
    <w:name w:val="WW8Num4z1"/>
    <w:rPr>
      <w:rFonts w:ascii="Wingdings" w:eastAsia="Wingdings" w:hAnsi="Wingdings" w:cs="Wingdings"/>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a9">
    <w:name w:val="註解方塊文字 字元"/>
    <w:rPr>
      <w:rFonts w:ascii="Cambria" w:eastAsia="新細明體, PMingLiU" w:hAnsi="Cambria" w:cs="Times New Roman"/>
      <w:kern w:val="3"/>
      <w:sz w:val="18"/>
      <w:szCs w:val="18"/>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一、總機構在中華民國境內</dc:title>
  <dc:creator>NB02982</dc:creator>
  <cp:lastModifiedBy>陳 威利</cp:lastModifiedBy>
  <cp:revision>2</cp:revision>
  <cp:lastPrinted>2020-03-16T09:31:00Z</cp:lastPrinted>
  <dcterms:created xsi:type="dcterms:W3CDTF">2020-03-31T07:42:00Z</dcterms:created>
  <dcterms:modified xsi:type="dcterms:W3CDTF">2020-03-31T07:42:00Z</dcterms:modified>
</cp:coreProperties>
</file>